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4640" w14:textId="77777777" w:rsidR="0040159E" w:rsidRPr="0040159E" w:rsidRDefault="0040159E" w:rsidP="0040159E">
      <w:pPr>
        <w:jc w:val="center"/>
        <w:rPr>
          <w:sz w:val="28"/>
        </w:rPr>
      </w:pPr>
      <w:r w:rsidRPr="0040159E">
        <w:rPr>
          <w:sz w:val="28"/>
        </w:rPr>
        <w:t>Правила проведения стимулирующего мероприятия – рекламной акции «</w:t>
      </w:r>
      <w:r w:rsidR="00344974" w:rsidRPr="002D07EF">
        <w:rPr>
          <w:sz w:val="28"/>
        </w:rPr>
        <w:t>Дарим самокаты</w:t>
      </w:r>
      <w:r w:rsidRPr="002D07EF">
        <w:rPr>
          <w:sz w:val="28"/>
        </w:rPr>
        <w:t>»</w:t>
      </w:r>
      <w:r w:rsidRPr="0040159E">
        <w:rPr>
          <w:sz w:val="28"/>
        </w:rPr>
        <w:t xml:space="preserve"> (далее – «Правила»)</w:t>
      </w:r>
    </w:p>
    <w:p w14:paraId="3B2DC577" w14:textId="77777777" w:rsidR="0040159E" w:rsidRDefault="0040159E">
      <w:r>
        <w:t xml:space="preserve">1. Правила определяют порядок, условия, место и сроки проведения Акции, количество призов Акции, сроки, место и порядок их получения. В случае приостановления или досрочного прекращения проведения Акции, Организатор обязан публично уведомить об этом в порядке согласно п. 12 настоящих Правил. </w:t>
      </w:r>
    </w:p>
    <w:p w14:paraId="65FD3341" w14:textId="77777777" w:rsidR="0040159E" w:rsidRDefault="0040159E">
      <w:r>
        <w:t xml:space="preserve">2. Общие сведения об Акции: </w:t>
      </w:r>
    </w:p>
    <w:p w14:paraId="3DA43A53" w14:textId="77777777" w:rsidR="0040159E" w:rsidRDefault="0040159E">
      <w:r>
        <w:t xml:space="preserve">2.1. Организатор Акции - ООО УК «Развитие», юридическое лицо, созданное в соответствии с законодательством Российской Федерации. Реквизиты: ИНН </w:t>
      </w:r>
      <w:r w:rsidR="00855EEB" w:rsidRPr="003F14C9">
        <w:t>5404164290</w:t>
      </w:r>
      <w:r>
        <w:t xml:space="preserve">, КПП </w:t>
      </w:r>
      <w:r w:rsidR="00855EEB" w:rsidRPr="00AA36E5">
        <w:t>540</w:t>
      </w:r>
      <w:r w:rsidR="00855EEB">
        <w:t>4</w:t>
      </w:r>
      <w:r w:rsidR="00855EEB" w:rsidRPr="00AA36E5">
        <w:t>01001</w:t>
      </w:r>
      <w:r>
        <w:t xml:space="preserve">. Адрес местонахождения: </w:t>
      </w:r>
      <w:r w:rsidR="00855EEB" w:rsidRPr="003F14C9">
        <w:t>630073</w:t>
      </w:r>
      <w:r w:rsidR="00855EEB">
        <w:t xml:space="preserve">, Новосибирская область, </w:t>
      </w:r>
      <w:r w:rsidR="00855EEB" w:rsidRPr="003F14C9">
        <w:t>г.</w:t>
      </w:r>
      <w:r w:rsidR="00855EEB">
        <w:t xml:space="preserve"> </w:t>
      </w:r>
      <w:r w:rsidR="00855EEB" w:rsidRPr="003F14C9">
        <w:t>Новосибирск</w:t>
      </w:r>
      <w:r w:rsidR="00855EEB">
        <w:t xml:space="preserve">, </w:t>
      </w:r>
      <w:r w:rsidR="00855EEB" w:rsidRPr="003F14C9">
        <w:t>ул.</w:t>
      </w:r>
      <w:r w:rsidR="00855EEB">
        <w:t xml:space="preserve"> </w:t>
      </w:r>
      <w:r w:rsidR="00855EEB" w:rsidRPr="003F14C9">
        <w:t>пр-т К.</w:t>
      </w:r>
      <w:r w:rsidR="00855EEB">
        <w:t xml:space="preserve"> </w:t>
      </w:r>
      <w:r w:rsidR="00855EEB" w:rsidRPr="003F14C9">
        <w:t>Маркса</w:t>
      </w:r>
      <w:r w:rsidR="00855EEB">
        <w:t>,</w:t>
      </w:r>
      <w:r w:rsidR="00855EEB" w:rsidRPr="003F14C9">
        <w:t xml:space="preserve"> 57</w:t>
      </w:r>
      <w:r w:rsidR="00855EEB">
        <w:t>,</w:t>
      </w:r>
      <w:r w:rsidR="00855EEB" w:rsidRPr="003F14C9">
        <w:t xml:space="preserve"> оф 729</w:t>
      </w:r>
      <w:r>
        <w:t xml:space="preserve">, Почтовый адрес: </w:t>
      </w:r>
      <w:r w:rsidR="00855EEB" w:rsidRPr="003F14C9">
        <w:t>630073</w:t>
      </w:r>
      <w:r w:rsidR="00855EEB">
        <w:t xml:space="preserve">, Новосибирская область, </w:t>
      </w:r>
      <w:r w:rsidR="00855EEB" w:rsidRPr="003F14C9">
        <w:t>г.</w:t>
      </w:r>
      <w:r w:rsidR="00855EEB">
        <w:t xml:space="preserve"> </w:t>
      </w:r>
      <w:r w:rsidR="00855EEB" w:rsidRPr="003F14C9">
        <w:t>Новосибирск</w:t>
      </w:r>
      <w:r w:rsidR="00855EEB">
        <w:t xml:space="preserve">, </w:t>
      </w:r>
      <w:r w:rsidR="00855EEB" w:rsidRPr="003F14C9">
        <w:t>ул.</w:t>
      </w:r>
      <w:r w:rsidR="00855EEB">
        <w:t xml:space="preserve"> </w:t>
      </w:r>
      <w:r w:rsidR="00855EEB" w:rsidRPr="003F14C9">
        <w:t>пр-т К.</w:t>
      </w:r>
      <w:r w:rsidR="00855EEB">
        <w:t xml:space="preserve"> </w:t>
      </w:r>
      <w:r w:rsidR="00855EEB" w:rsidRPr="003F14C9">
        <w:t>Маркса</w:t>
      </w:r>
      <w:r w:rsidR="00855EEB">
        <w:t>,</w:t>
      </w:r>
      <w:r w:rsidR="00855EEB" w:rsidRPr="003F14C9">
        <w:t xml:space="preserve"> 57</w:t>
      </w:r>
      <w:r w:rsidR="00855EEB">
        <w:t>,</w:t>
      </w:r>
      <w:r w:rsidR="00855EEB" w:rsidRPr="003F14C9">
        <w:t xml:space="preserve"> оф 729</w:t>
      </w:r>
      <w:r>
        <w:t>. Тел. (38</w:t>
      </w:r>
      <w:r w:rsidR="00855EEB">
        <w:t>3</w:t>
      </w:r>
      <w:r>
        <w:t xml:space="preserve">) </w:t>
      </w:r>
      <w:r w:rsidR="00855EEB">
        <w:t>247-90-97.</w:t>
      </w:r>
      <w:r>
        <w:t xml:space="preserve"> Банковские реквизиты: </w:t>
      </w:r>
      <w:r w:rsidR="00855EEB" w:rsidRPr="003F14C9">
        <w:t>Ф</w:t>
      </w:r>
      <w:r w:rsidR="00855EEB">
        <w:t>илиал</w:t>
      </w:r>
      <w:r w:rsidR="00855EEB" w:rsidRPr="003F14C9">
        <w:t xml:space="preserve"> "Н</w:t>
      </w:r>
      <w:r w:rsidR="00855EEB">
        <w:t>овосибирский</w:t>
      </w:r>
      <w:r w:rsidR="00855EEB" w:rsidRPr="003F14C9">
        <w:t>" АО "АЛЬФА-БАНК"</w:t>
      </w:r>
      <w:r w:rsidR="00855EEB">
        <w:t xml:space="preserve"> </w:t>
      </w:r>
      <w:r>
        <w:t xml:space="preserve">Р/с: </w:t>
      </w:r>
      <w:r w:rsidR="00855EEB" w:rsidRPr="003F14C9">
        <w:t>40702810023230001487</w:t>
      </w:r>
      <w:r>
        <w:t>, Кор.</w:t>
      </w:r>
      <w:r w:rsidR="00855EEB">
        <w:t xml:space="preserve"> </w:t>
      </w:r>
      <w:r>
        <w:t xml:space="preserve">счет: </w:t>
      </w:r>
      <w:r w:rsidR="00855EEB" w:rsidRPr="003F14C9">
        <w:t>30101810600000000774</w:t>
      </w:r>
      <w:r>
        <w:t xml:space="preserve">, БИК: </w:t>
      </w:r>
      <w:r w:rsidR="00855EEB" w:rsidRPr="003F14C9">
        <w:t>045004774</w:t>
      </w:r>
      <w:r>
        <w:t xml:space="preserve">. Директор: </w:t>
      </w:r>
      <w:r w:rsidR="00855EEB">
        <w:t>Кисловский Павел Геннадьевич.</w:t>
      </w:r>
    </w:p>
    <w:p w14:paraId="159FD4A1" w14:textId="6D10A6B2" w:rsidR="00CD6846" w:rsidRDefault="0040159E">
      <w:r>
        <w:t xml:space="preserve">2.2. </w:t>
      </w:r>
      <w:r w:rsidR="00CD6846" w:rsidRPr="00CD6846">
        <w:t>Розыгрыш — это стимулирующая рекламная акция, не является лотереей и публичным конкурсом.</w:t>
      </w:r>
    </w:p>
    <w:p w14:paraId="605E69B4" w14:textId="189A85BA" w:rsidR="0040159E" w:rsidRDefault="00CD6846">
      <w:r>
        <w:t xml:space="preserve">2.3. </w:t>
      </w:r>
      <w:r w:rsidR="0040159E">
        <w:t>Цель проведения Акции - увеличение объема продаж, увеличение трафика покупателей</w:t>
      </w:r>
      <w:r w:rsidR="007079D3">
        <w:t xml:space="preserve"> в магазинах «Алло, мама»</w:t>
      </w:r>
      <w:r w:rsidR="0040159E">
        <w:t>. Наименование товара, участвующего в Акции: весь товар магазинов «Алло, мама».</w:t>
      </w:r>
    </w:p>
    <w:p w14:paraId="2109F948" w14:textId="4CDAA3AB" w:rsidR="0040159E" w:rsidRDefault="0040159E">
      <w:r>
        <w:t xml:space="preserve">3. Территория и места проведения Акции: Акция проводится в магазинах (франчайзи) «Алло, мама» на территории Российской Федерации. Список адресов магазинов, </w:t>
      </w:r>
      <w:r w:rsidR="008B7F99">
        <w:t>в</w:t>
      </w:r>
      <w:r>
        <w:t xml:space="preserve"> которых проводится Акц</w:t>
      </w:r>
      <w:r w:rsidR="007079D3">
        <w:t>ия, установлены в п. 17 Правил. Акция не распространяется на Товары, приобретенные в Интернет-магазине «Алло, мама» (адресу https://allo-mama54.ru).</w:t>
      </w:r>
    </w:p>
    <w:p w14:paraId="35AEB0FC" w14:textId="77777777" w:rsidR="00667221" w:rsidRDefault="0040159E">
      <w:r>
        <w:t xml:space="preserve">4. Срок проведения Акции: </w:t>
      </w:r>
    </w:p>
    <w:p w14:paraId="5B323500" w14:textId="11D8A71B" w:rsidR="00667221" w:rsidRDefault="00667221">
      <w:r>
        <w:t xml:space="preserve">Общий срок проведения акции </w:t>
      </w:r>
      <w:r w:rsidR="00344974">
        <w:t>с 01.05.</w:t>
      </w:r>
      <w:r w:rsidR="0040159E">
        <w:t>202</w:t>
      </w:r>
      <w:r w:rsidR="00344974">
        <w:t>2</w:t>
      </w:r>
      <w:r w:rsidR="0040159E">
        <w:t xml:space="preserve"> года (00ч. 01м. по Новосибирскому времени) по </w:t>
      </w:r>
      <w:r>
        <w:t>03.06</w:t>
      </w:r>
      <w:r w:rsidR="0040159E">
        <w:t>.2022 (23ч. 59м. по Новосибирскому</w:t>
      </w:r>
      <w:r>
        <w:t xml:space="preserve"> времени) (далее «Срок Акции») где: </w:t>
      </w:r>
    </w:p>
    <w:p w14:paraId="5623DC87" w14:textId="77777777" w:rsidR="00667221" w:rsidRDefault="00667221">
      <w:r>
        <w:t xml:space="preserve">- </w:t>
      </w:r>
      <w:r w:rsidRPr="00667221">
        <w:t>с 01.05.2022 года (00ч. 01м. по Новосибирскому времени) по 31.05.2022 (23ч. 59м. по Новосибирскому времени)</w:t>
      </w:r>
      <w:r>
        <w:t xml:space="preserve"> этап</w:t>
      </w:r>
      <w:r w:rsidR="0040159E">
        <w:t xml:space="preserve"> приобретения товара и регистрации чеков Участниками Акции.</w:t>
      </w:r>
    </w:p>
    <w:p w14:paraId="46B2CE61" w14:textId="77777777" w:rsidR="00667221" w:rsidRDefault="00667221">
      <w:r>
        <w:t>- 03 июня 2022 года – розыгрыш.</w:t>
      </w:r>
    </w:p>
    <w:p w14:paraId="16ACFF4C" w14:textId="02B60479" w:rsidR="0040159E" w:rsidRDefault="00667221">
      <w:r>
        <w:t xml:space="preserve"> Сроки и порядок </w:t>
      </w:r>
      <w:r w:rsidR="0040159E">
        <w:t xml:space="preserve">проведения каждого этапа установлен разделом 7 Правил. </w:t>
      </w:r>
    </w:p>
    <w:p w14:paraId="05CACCAC" w14:textId="77777777" w:rsidR="0040159E" w:rsidRDefault="0040159E">
      <w:r>
        <w:t xml:space="preserve">5. Участники Акции: </w:t>
      </w:r>
    </w:p>
    <w:p w14:paraId="501A8F97" w14:textId="77777777" w:rsidR="0040159E" w:rsidRDefault="0040159E">
      <w:r>
        <w:t xml:space="preserve">5.1. В Акции могут принимать участие потребители - физические лица - граждане РФ, достигшие 18 лет, не лишенные и не ограниченные в дееспособности, проживающие на территории РФ, приобретающие в Срок Акции товар в определенном настоящими Правилами количестве и в Местах проведения Акции, зарегистрировавшие чек на кассе </w:t>
      </w:r>
      <w:r w:rsidR="00B97D9E">
        <w:t>в магазинах (франчайзи) «Алло, мама»</w:t>
      </w:r>
      <w:r>
        <w:t xml:space="preserve"> с указанием контактного номера телефона участника. В случае участия в Акции лиц, признанными в установленном законом порядке недееспособными или ограниченно дееспособными, все права и обязанности Участника Акции, предусмотренные настоящими Правилами, переходят к их официальным опекунам, либо попечителям. </w:t>
      </w:r>
    </w:p>
    <w:p w14:paraId="26037B09" w14:textId="0F9DE276" w:rsidR="0040159E" w:rsidRDefault="0040159E">
      <w:r>
        <w:t xml:space="preserve">5.2. Факт участия в Акции т.е. </w:t>
      </w:r>
      <w:r w:rsidR="007216D4">
        <w:t>совершения покупки</w:t>
      </w:r>
      <w:r>
        <w:t xml:space="preserve"> в магазинах (франчайзи) «Алло, мама», определенных в п.17 настоящих Правил,</w:t>
      </w:r>
      <w:r w:rsidR="007216D4">
        <w:t xml:space="preserve"> на сумму 1</w:t>
      </w:r>
      <w:r w:rsidR="006C6D41">
        <w:t>5</w:t>
      </w:r>
      <w:r w:rsidR="007216D4">
        <w:t>00 (одна тысяча</w:t>
      </w:r>
      <w:r w:rsidR="006C6D41">
        <w:t xml:space="preserve"> пятьсот</w:t>
      </w:r>
      <w:r w:rsidR="007216D4">
        <w:t xml:space="preserve">) рублей и более в </w:t>
      </w:r>
      <w:r>
        <w:t>одн</w:t>
      </w:r>
      <w:r w:rsidR="007216D4">
        <w:t xml:space="preserve">ом </w:t>
      </w:r>
      <w:r>
        <w:t>чек</w:t>
      </w:r>
      <w:r w:rsidR="007216D4">
        <w:t>е</w:t>
      </w:r>
      <w:r w:rsidR="00EC527E">
        <w:t>, указание номера телефона</w:t>
      </w:r>
      <w:r w:rsidR="007079D3">
        <w:t>,</w:t>
      </w:r>
      <w:r w:rsidR="00EC527E">
        <w:t xml:space="preserve"> имени,</w:t>
      </w:r>
      <w:r w:rsidR="006C6D41">
        <w:t xml:space="preserve"> </w:t>
      </w:r>
      <w:r w:rsidR="007216D4">
        <w:t>и</w:t>
      </w:r>
      <w:r>
        <w:t xml:space="preserve"> регистрация </w:t>
      </w:r>
      <w:r w:rsidR="007216D4">
        <w:rPr>
          <w:lang w:val="en-US"/>
        </w:rPr>
        <w:t>ID</w:t>
      </w:r>
      <w:r>
        <w:t xml:space="preserve"> чека (далее – «чек»), на кассе </w:t>
      </w:r>
      <w:r>
        <w:lastRenderedPageBreak/>
        <w:t>подразумевает, что Участник принимает Правила проведения Акции, расположенные на сайте www.</w:t>
      </w:r>
      <w:r w:rsidR="007216D4" w:rsidRPr="007216D4">
        <w:t xml:space="preserve">allo-mama54.ru </w:t>
      </w:r>
      <w:r>
        <w:t xml:space="preserve">(ознакомлен и согласен с ними). </w:t>
      </w:r>
    </w:p>
    <w:p w14:paraId="6E93C050" w14:textId="77777777" w:rsidR="0040159E" w:rsidRDefault="0040159E">
      <w:r>
        <w:t xml:space="preserve">6. Призовой фонд Акции </w:t>
      </w:r>
    </w:p>
    <w:p w14:paraId="3545B82C" w14:textId="479EE49D" w:rsidR="0040159E" w:rsidRDefault="0040159E">
      <w:r>
        <w:t>6.1. Призовой фонд Акции состоит и</w:t>
      </w:r>
      <w:r w:rsidR="006C6D41">
        <w:t>з</w:t>
      </w:r>
      <w:r>
        <w:t xml:space="preserve"> вещевой и денежной части приза: </w:t>
      </w:r>
    </w:p>
    <w:p w14:paraId="4EB7343E" w14:textId="77777777" w:rsidR="00B97D9E" w:rsidRDefault="0040159E">
      <w:r>
        <w:t xml:space="preserve">6.1.1 Вещевой призовой фонд составляют следующие призы (далее Призы): </w:t>
      </w:r>
    </w:p>
    <w:p w14:paraId="21988D0F" w14:textId="30D3972C" w:rsidR="007079D3" w:rsidRDefault="007079D3" w:rsidP="0085034C">
      <w:pPr>
        <w:pStyle w:val="1"/>
        <w:spacing w:before="0" w:beforeAutospacing="0" w:after="0" w:afterAutospacing="0"/>
      </w:pPr>
      <w:r>
        <w:rPr>
          <w:rFonts w:asciiTheme="minorHAnsi" w:eastAsiaTheme="minorHAnsi" w:hAnsiTheme="minorHAnsi" w:cstheme="minorBidi"/>
          <w:b w:val="0"/>
          <w:bCs w:val="0"/>
          <w:kern w:val="0"/>
          <w:sz w:val="22"/>
          <w:szCs w:val="22"/>
          <w:lang w:eastAsia="en-US"/>
        </w:rPr>
        <w:t xml:space="preserve"> - </w:t>
      </w:r>
      <w:r w:rsidRPr="007079D3">
        <w:rPr>
          <w:rFonts w:asciiTheme="minorHAnsi" w:eastAsiaTheme="minorHAnsi" w:hAnsiTheme="minorHAnsi" w:cstheme="minorBidi"/>
          <w:bCs w:val="0"/>
          <w:kern w:val="0"/>
          <w:sz w:val="22"/>
          <w:szCs w:val="22"/>
          <w:lang w:eastAsia="en-US"/>
        </w:rPr>
        <w:t>Первый победитель</w:t>
      </w:r>
      <w:r>
        <w:rPr>
          <w:rFonts w:asciiTheme="minorHAnsi" w:eastAsiaTheme="minorHAnsi" w:hAnsiTheme="minorHAnsi" w:cstheme="minorBidi"/>
          <w:b w:val="0"/>
          <w:bCs w:val="0"/>
          <w:kern w:val="0"/>
          <w:sz w:val="22"/>
          <w:szCs w:val="22"/>
          <w:lang w:eastAsia="en-US"/>
        </w:rPr>
        <w:t xml:space="preserve"> получает приз </w:t>
      </w:r>
      <w:r w:rsidR="0040159E" w:rsidRPr="0085034C">
        <w:rPr>
          <w:rFonts w:asciiTheme="minorHAnsi" w:eastAsiaTheme="minorHAnsi" w:hAnsiTheme="minorHAnsi" w:cstheme="minorBidi"/>
          <w:b w:val="0"/>
          <w:bCs w:val="0"/>
          <w:kern w:val="0"/>
          <w:sz w:val="22"/>
          <w:szCs w:val="22"/>
          <w:lang w:eastAsia="en-US"/>
        </w:rPr>
        <w:t xml:space="preserve">- </w:t>
      </w:r>
      <w:r w:rsidRPr="007079D3">
        <w:rPr>
          <w:rFonts w:asciiTheme="minorHAnsi" w:hAnsiTheme="minorHAnsi" w:cstheme="minorHAnsi"/>
          <w:color w:val="000000"/>
          <w:sz w:val="21"/>
          <w:szCs w:val="21"/>
          <w:shd w:val="clear" w:color="auto" w:fill="FFFFFF"/>
        </w:rPr>
        <w:t xml:space="preserve">Самокат </w:t>
      </w:r>
      <w:proofErr w:type="spellStart"/>
      <w:r w:rsidRPr="007079D3">
        <w:rPr>
          <w:rFonts w:asciiTheme="minorHAnsi" w:hAnsiTheme="minorHAnsi" w:cstheme="minorHAnsi"/>
          <w:color w:val="000000"/>
          <w:sz w:val="21"/>
          <w:szCs w:val="21"/>
          <w:shd w:val="clear" w:color="auto" w:fill="FFFFFF"/>
        </w:rPr>
        <w:t>Roces</w:t>
      </w:r>
      <w:proofErr w:type="spellEnd"/>
      <w:r w:rsidRPr="007079D3">
        <w:rPr>
          <w:rFonts w:asciiTheme="minorHAnsi" w:hAnsiTheme="minorHAnsi" w:cstheme="minorHAnsi"/>
          <w:color w:val="000000"/>
          <w:sz w:val="21"/>
          <w:szCs w:val="21"/>
          <w:shd w:val="clear" w:color="auto" w:fill="FFFFFF"/>
        </w:rPr>
        <w:t>, 200 мм</w:t>
      </w:r>
      <w:r w:rsidR="00C33669">
        <w:rPr>
          <w:rFonts w:asciiTheme="minorHAnsi" w:hAnsiTheme="minorHAnsi" w:cstheme="minorHAnsi"/>
          <w:color w:val="000000"/>
          <w:sz w:val="21"/>
          <w:szCs w:val="21"/>
          <w:shd w:val="clear" w:color="auto" w:fill="FFFFFF"/>
        </w:rPr>
        <w:t xml:space="preserve"> </w:t>
      </w:r>
      <w:r w:rsidR="00C33669" w:rsidRPr="00C33669">
        <w:rPr>
          <w:rFonts w:asciiTheme="minorHAnsi" w:hAnsiTheme="minorHAnsi" w:cstheme="minorHAnsi"/>
          <w:b w:val="0"/>
          <w:color w:val="000000"/>
          <w:sz w:val="21"/>
          <w:szCs w:val="21"/>
          <w:shd w:val="clear" w:color="auto" w:fill="FFFFFF"/>
        </w:rPr>
        <w:t xml:space="preserve">(арт. </w:t>
      </w:r>
      <w:r w:rsidR="00C33669" w:rsidRPr="00C33669">
        <w:rPr>
          <w:rFonts w:asciiTheme="minorHAnsi" w:hAnsiTheme="minorHAnsi" w:cstheme="minorHAnsi"/>
          <w:b w:val="0"/>
          <w:color w:val="000000"/>
          <w:sz w:val="21"/>
          <w:szCs w:val="21"/>
          <w:shd w:val="clear" w:color="auto" w:fill="FFFFFF"/>
          <w:lang w:val="en-US"/>
        </w:rPr>
        <w:t>O</w:t>
      </w:r>
      <w:r w:rsidR="00C33669" w:rsidRPr="00C33669">
        <w:rPr>
          <w:rFonts w:asciiTheme="minorHAnsi" w:hAnsiTheme="minorHAnsi" w:cstheme="minorHAnsi"/>
          <w:b w:val="0"/>
          <w:color w:val="000000"/>
          <w:sz w:val="21"/>
          <w:szCs w:val="21"/>
          <w:shd w:val="clear" w:color="auto" w:fill="FFFFFF"/>
        </w:rPr>
        <w:t>9</w:t>
      </w:r>
      <w:r w:rsidR="00C33669" w:rsidRPr="00C33669">
        <w:rPr>
          <w:rFonts w:asciiTheme="minorHAnsi" w:hAnsiTheme="minorHAnsi" w:cstheme="minorHAnsi"/>
          <w:b w:val="0"/>
          <w:color w:val="000000"/>
          <w:sz w:val="21"/>
          <w:szCs w:val="21"/>
          <w:shd w:val="clear" w:color="auto" w:fill="FFFFFF"/>
          <w:lang w:val="en-US"/>
        </w:rPr>
        <w:t>UTVMTGRU</w:t>
      </w:r>
      <w:r w:rsidR="00C33669" w:rsidRPr="00C33669">
        <w:rPr>
          <w:rFonts w:asciiTheme="minorHAnsi" w:hAnsiTheme="minorHAnsi" w:cstheme="minorHAnsi"/>
          <w:b w:val="0"/>
          <w:color w:val="000000"/>
          <w:sz w:val="21"/>
          <w:szCs w:val="21"/>
          <w:shd w:val="clear" w:color="auto" w:fill="FFFFFF"/>
        </w:rPr>
        <w:t>)</w:t>
      </w:r>
      <w:r w:rsidRPr="00C33669">
        <w:rPr>
          <w:rFonts w:asciiTheme="minorHAnsi" w:hAnsiTheme="minorHAnsi" w:cstheme="minorHAnsi"/>
          <w:b w:val="0"/>
          <w:color w:val="000000"/>
          <w:sz w:val="21"/>
          <w:szCs w:val="21"/>
          <w:shd w:val="clear" w:color="auto" w:fill="FFFFFF"/>
        </w:rPr>
        <w:t xml:space="preserve">, </w:t>
      </w:r>
      <w:r w:rsidRPr="007079D3">
        <w:rPr>
          <w:rFonts w:asciiTheme="minorHAnsi" w:hAnsiTheme="minorHAnsi" w:cstheme="minorHAnsi"/>
          <w:b w:val="0"/>
          <w:color w:val="000000"/>
          <w:sz w:val="21"/>
          <w:szCs w:val="21"/>
          <w:shd w:val="clear" w:color="auto" w:fill="FFFFFF"/>
        </w:rPr>
        <w:t>складной самокат с амортизатором и ручным тормозом</w:t>
      </w:r>
      <w:r w:rsidRPr="007079D3">
        <w:rPr>
          <w:rFonts w:asciiTheme="minorHAnsi" w:eastAsiaTheme="minorHAnsi" w:hAnsiTheme="minorHAnsi" w:cstheme="minorBidi"/>
          <w:b w:val="0"/>
          <w:bCs w:val="0"/>
          <w:kern w:val="0"/>
          <w:sz w:val="22"/>
          <w:szCs w:val="22"/>
          <w:lang w:eastAsia="en-US"/>
        </w:rPr>
        <w:t>,</w:t>
      </w:r>
      <w:r w:rsidR="0085034C" w:rsidRPr="007079D3">
        <w:rPr>
          <w:rFonts w:asciiTheme="minorHAnsi" w:eastAsiaTheme="minorHAnsi" w:hAnsiTheme="minorHAnsi" w:cstheme="minorBidi"/>
          <w:b w:val="0"/>
          <w:bCs w:val="0"/>
          <w:kern w:val="0"/>
          <w:sz w:val="22"/>
          <w:szCs w:val="22"/>
          <w:lang w:eastAsia="en-US"/>
        </w:rPr>
        <w:t xml:space="preserve"> </w:t>
      </w:r>
      <w:r w:rsidR="007216D4" w:rsidRPr="007079D3">
        <w:rPr>
          <w:rFonts w:asciiTheme="minorHAnsi" w:eastAsiaTheme="minorHAnsi" w:hAnsiTheme="minorHAnsi" w:cstheme="minorBidi"/>
          <w:b w:val="0"/>
          <w:bCs w:val="0"/>
          <w:kern w:val="0"/>
          <w:sz w:val="22"/>
          <w:szCs w:val="22"/>
          <w:lang w:eastAsia="en-US"/>
        </w:rPr>
        <w:t>-1 (одна)</w:t>
      </w:r>
      <w:r w:rsidR="0040159E" w:rsidRPr="007079D3">
        <w:rPr>
          <w:rFonts w:asciiTheme="minorHAnsi" w:eastAsiaTheme="minorHAnsi" w:hAnsiTheme="minorHAnsi" w:cstheme="minorBidi"/>
          <w:b w:val="0"/>
          <w:bCs w:val="0"/>
          <w:kern w:val="0"/>
          <w:sz w:val="22"/>
          <w:szCs w:val="22"/>
          <w:lang w:eastAsia="en-US"/>
        </w:rPr>
        <w:t xml:space="preserve"> шт., стоимостью не более </w:t>
      </w:r>
      <w:r w:rsidRPr="007079D3">
        <w:rPr>
          <w:rFonts w:asciiTheme="minorHAnsi" w:eastAsiaTheme="minorHAnsi" w:hAnsiTheme="minorHAnsi" w:cstheme="minorBidi"/>
          <w:b w:val="0"/>
          <w:bCs w:val="0"/>
          <w:kern w:val="0"/>
          <w:sz w:val="22"/>
          <w:szCs w:val="22"/>
          <w:lang w:eastAsia="en-US"/>
        </w:rPr>
        <w:t>8 799</w:t>
      </w:r>
      <w:r w:rsidR="0040159E" w:rsidRPr="007079D3">
        <w:rPr>
          <w:rFonts w:asciiTheme="minorHAnsi" w:eastAsiaTheme="minorHAnsi" w:hAnsiTheme="minorHAnsi" w:cstheme="minorBidi"/>
          <w:b w:val="0"/>
          <w:bCs w:val="0"/>
          <w:kern w:val="0"/>
          <w:sz w:val="22"/>
          <w:szCs w:val="22"/>
          <w:lang w:eastAsia="en-US"/>
        </w:rPr>
        <w:t xml:space="preserve"> (</w:t>
      </w:r>
      <w:r w:rsidR="0074517F" w:rsidRPr="007079D3">
        <w:rPr>
          <w:rFonts w:asciiTheme="minorHAnsi" w:eastAsiaTheme="minorHAnsi" w:hAnsiTheme="minorHAnsi" w:cstheme="minorBidi"/>
          <w:b w:val="0"/>
          <w:bCs w:val="0"/>
          <w:kern w:val="0"/>
          <w:sz w:val="22"/>
          <w:szCs w:val="22"/>
          <w:lang w:eastAsia="en-US"/>
        </w:rPr>
        <w:t>восемь тысяч</w:t>
      </w:r>
      <w:r>
        <w:rPr>
          <w:rFonts w:asciiTheme="minorHAnsi" w:eastAsiaTheme="minorHAnsi" w:hAnsiTheme="minorHAnsi" w:cstheme="minorBidi"/>
          <w:b w:val="0"/>
          <w:bCs w:val="0"/>
          <w:kern w:val="0"/>
          <w:sz w:val="22"/>
          <w:szCs w:val="22"/>
          <w:lang w:eastAsia="en-US"/>
        </w:rPr>
        <w:t xml:space="preserve"> семьсот девяносто девять</w:t>
      </w:r>
      <w:r w:rsidR="0040159E" w:rsidRPr="0085034C">
        <w:rPr>
          <w:rFonts w:asciiTheme="minorHAnsi" w:eastAsiaTheme="minorHAnsi" w:hAnsiTheme="minorHAnsi" w:cstheme="minorBidi"/>
          <w:b w:val="0"/>
          <w:bCs w:val="0"/>
          <w:kern w:val="0"/>
          <w:sz w:val="22"/>
          <w:szCs w:val="22"/>
          <w:lang w:eastAsia="en-US"/>
        </w:rPr>
        <w:t xml:space="preserve">) рублей за штуку и денежная часть Приза в размере </w:t>
      </w:r>
      <w:r w:rsidR="006C6D41">
        <w:rPr>
          <w:rFonts w:asciiTheme="minorHAnsi" w:eastAsiaTheme="minorHAnsi" w:hAnsiTheme="minorHAnsi" w:cstheme="minorBidi"/>
          <w:b w:val="0"/>
          <w:bCs w:val="0"/>
          <w:kern w:val="0"/>
          <w:sz w:val="22"/>
          <w:szCs w:val="22"/>
          <w:lang w:eastAsia="en-US"/>
        </w:rPr>
        <w:t xml:space="preserve">не более </w:t>
      </w:r>
      <w:r>
        <w:rPr>
          <w:rFonts w:asciiTheme="minorHAnsi" w:eastAsiaTheme="minorHAnsi" w:hAnsiTheme="minorHAnsi" w:cstheme="minorBidi"/>
          <w:b w:val="0"/>
          <w:bCs w:val="0"/>
          <w:kern w:val="0"/>
          <w:sz w:val="22"/>
          <w:szCs w:val="22"/>
          <w:lang w:eastAsia="en-US"/>
        </w:rPr>
        <w:t>2 584</w:t>
      </w:r>
      <w:r w:rsidR="0040159E" w:rsidRPr="0085034C">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 xml:space="preserve">две </w:t>
      </w:r>
      <w:r w:rsidR="00344974" w:rsidRPr="0085034C">
        <w:rPr>
          <w:rFonts w:asciiTheme="minorHAnsi" w:eastAsiaTheme="minorHAnsi" w:hAnsiTheme="minorHAnsi" w:cstheme="minorBidi"/>
          <w:b w:val="0"/>
          <w:bCs w:val="0"/>
          <w:kern w:val="0"/>
          <w:sz w:val="22"/>
          <w:szCs w:val="22"/>
          <w:lang w:eastAsia="en-US"/>
        </w:rPr>
        <w:t xml:space="preserve">тысяч </w:t>
      </w:r>
      <w:r>
        <w:rPr>
          <w:rFonts w:asciiTheme="minorHAnsi" w:eastAsiaTheme="minorHAnsi" w:hAnsiTheme="minorHAnsi" w:cstheme="minorBidi"/>
          <w:b w:val="0"/>
          <w:bCs w:val="0"/>
          <w:kern w:val="0"/>
          <w:sz w:val="22"/>
          <w:szCs w:val="22"/>
          <w:lang w:eastAsia="en-US"/>
        </w:rPr>
        <w:t>пятьсот восемьдесят четыре</w:t>
      </w:r>
      <w:r w:rsidR="007216D4" w:rsidRPr="0085034C">
        <w:rPr>
          <w:rFonts w:asciiTheme="minorHAnsi" w:eastAsiaTheme="minorHAnsi" w:hAnsiTheme="minorHAnsi" w:cstheme="minorBidi"/>
          <w:b w:val="0"/>
          <w:bCs w:val="0"/>
          <w:kern w:val="0"/>
          <w:sz w:val="22"/>
          <w:szCs w:val="22"/>
          <w:lang w:eastAsia="en-US"/>
        </w:rPr>
        <w:t>) рублей.</w:t>
      </w:r>
      <w:r w:rsidR="007216D4">
        <w:t xml:space="preserve"> </w:t>
      </w:r>
    </w:p>
    <w:p w14:paraId="04673014" w14:textId="77777777" w:rsidR="007079D3" w:rsidRPr="007079D3" w:rsidRDefault="007079D3" w:rsidP="0085034C">
      <w:pPr>
        <w:pStyle w:val="1"/>
        <w:spacing w:before="0" w:beforeAutospacing="0" w:after="0" w:afterAutospacing="0"/>
        <w:rPr>
          <w:sz w:val="20"/>
        </w:rPr>
      </w:pPr>
    </w:p>
    <w:p w14:paraId="3F32F9B0" w14:textId="7F8873E8" w:rsidR="007079D3" w:rsidRDefault="0085034C" w:rsidP="007079D3">
      <w:pPr>
        <w:pStyle w:val="1"/>
        <w:spacing w:before="0" w:beforeAutospacing="0" w:after="225" w:afterAutospacing="0"/>
        <w:rPr>
          <w:rFonts w:asciiTheme="minorHAnsi" w:eastAsiaTheme="minorHAnsi" w:hAnsiTheme="minorHAnsi" w:cstheme="minorBidi"/>
          <w:b w:val="0"/>
          <w:bCs w:val="0"/>
          <w:kern w:val="0"/>
          <w:sz w:val="22"/>
          <w:szCs w:val="22"/>
          <w:lang w:eastAsia="en-US"/>
        </w:rPr>
      </w:pPr>
      <w:r w:rsidRPr="0085034C">
        <w:rPr>
          <w:rFonts w:asciiTheme="minorHAnsi" w:eastAsiaTheme="minorHAnsi" w:hAnsiTheme="minorHAnsi" w:cstheme="minorBidi"/>
          <w:b w:val="0"/>
          <w:bCs w:val="0"/>
          <w:kern w:val="0"/>
          <w:sz w:val="22"/>
          <w:szCs w:val="22"/>
          <w:lang w:eastAsia="en-US"/>
        </w:rPr>
        <w:t>-</w:t>
      </w:r>
      <w:r>
        <w:t xml:space="preserve"> </w:t>
      </w:r>
      <w:r w:rsidR="007079D3" w:rsidRPr="007079D3">
        <w:rPr>
          <w:rFonts w:asciiTheme="minorHAnsi" w:eastAsiaTheme="minorHAnsi" w:hAnsiTheme="minorHAnsi" w:cstheme="minorBidi"/>
          <w:bCs w:val="0"/>
          <w:kern w:val="0"/>
          <w:sz w:val="22"/>
          <w:szCs w:val="22"/>
          <w:lang w:eastAsia="en-US"/>
        </w:rPr>
        <w:t>Второй победитель</w:t>
      </w:r>
      <w:r w:rsidR="007079D3">
        <w:rPr>
          <w:rFonts w:asciiTheme="minorHAnsi" w:eastAsiaTheme="minorHAnsi" w:hAnsiTheme="minorHAnsi" w:cstheme="minorBidi"/>
          <w:b w:val="0"/>
          <w:bCs w:val="0"/>
          <w:kern w:val="0"/>
          <w:sz w:val="22"/>
          <w:szCs w:val="22"/>
          <w:lang w:eastAsia="en-US"/>
        </w:rPr>
        <w:t xml:space="preserve"> получает приз</w:t>
      </w:r>
      <w:r w:rsidR="007079D3" w:rsidRPr="0085034C">
        <w:rPr>
          <w:rFonts w:asciiTheme="minorHAnsi" w:eastAsiaTheme="minorHAnsi" w:hAnsiTheme="minorHAnsi" w:cstheme="minorBidi"/>
          <w:b w:val="0"/>
          <w:bCs w:val="0"/>
          <w:kern w:val="0"/>
          <w:sz w:val="22"/>
          <w:szCs w:val="22"/>
          <w:lang w:eastAsia="en-US"/>
        </w:rPr>
        <w:t xml:space="preserve"> </w:t>
      </w:r>
      <w:r w:rsidR="007079D3" w:rsidRPr="007079D3">
        <w:rPr>
          <w:rFonts w:asciiTheme="minorHAnsi" w:eastAsiaTheme="minorHAnsi" w:hAnsiTheme="minorHAnsi" w:cstheme="minorBidi"/>
          <w:bCs w:val="0"/>
          <w:kern w:val="0"/>
          <w:sz w:val="22"/>
          <w:szCs w:val="22"/>
          <w:lang w:eastAsia="en-US"/>
        </w:rPr>
        <w:t xml:space="preserve">Самокат </w:t>
      </w:r>
      <w:proofErr w:type="spellStart"/>
      <w:r w:rsidR="007079D3" w:rsidRPr="007079D3">
        <w:rPr>
          <w:rFonts w:asciiTheme="minorHAnsi" w:eastAsiaTheme="minorHAnsi" w:hAnsiTheme="minorHAnsi" w:cstheme="minorBidi"/>
          <w:bCs w:val="0"/>
          <w:kern w:val="0"/>
          <w:sz w:val="22"/>
          <w:szCs w:val="22"/>
          <w:lang w:eastAsia="en-US"/>
        </w:rPr>
        <w:t>Street</w:t>
      </w:r>
      <w:proofErr w:type="spellEnd"/>
      <w:r w:rsidR="007079D3" w:rsidRPr="007079D3">
        <w:rPr>
          <w:rFonts w:asciiTheme="minorHAnsi" w:eastAsiaTheme="minorHAnsi" w:hAnsiTheme="minorHAnsi" w:cstheme="minorBidi"/>
          <w:bCs w:val="0"/>
          <w:kern w:val="0"/>
          <w:sz w:val="22"/>
          <w:szCs w:val="22"/>
          <w:lang w:eastAsia="en-US"/>
        </w:rPr>
        <w:t xml:space="preserve"> </w:t>
      </w:r>
      <w:proofErr w:type="spellStart"/>
      <w:r w:rsidR="007079D3" w:rsidRPr="007079D3">
        <w:rPr>
          <w:rFonts w:asciiTheme="minorHAnsi" w:eastAsiaTheme="minorHAnsi" w:hAnsiTheme="minorHAnsi" w:cstheme="minorBidi"/>
          <w:bCs w:val="0"/>
          <w:kern w:val="0"/>
          <w:sz w:val="22"/>
          <w:szCs w:val="22"/>
          <w:lang w:eastAsia="en-US"/>
        </w:rPr>
        <w:t>Surfing</w:t>
      </w:r>
      <w:proofErr w:type="spellEnd"/>
      <w:r w:rsidR="007079D3" w:rsidRPr="007079D3">
        <w:rPr>
          <w:rFonts w:asciiTheme="minorHAnsi" w:eastAsiaTheme="minorHAnsi" w:hAnsiTheme="minorHAnsi" w:cstheme="minorBidi"/>
          <w:bCs w:val="0"/>
          <w:kern w:val="0"/>
          <w:sz w:val="22"/>
          <w:szCs w:val="22"/>
          <w:lang w:eastAsia="en-US"/>
        </w:rPr>
        <w:t xml:space="preserve"> XPR, 205 мм</w:t>
      </w:r>
      <w:r w:rsidR="00C33669">
        <w:rPr>
          <w:rFonts w:asciiTheme="minorHAnsi" w:eastAsiaTheme="minorHAnsi" w:hAnsiTheme="minorHAnsi" w:cstheme="minorBidi"/>
          <w:bCs w:val="0"/>
          <w:kern w:val="0"/>
          <w:sz w:val="22"/>
          <w:szCs w:val="22"/>
          <w:lang w:eastAsia="en-US"/>
        </w:rPr>
        <w:t xml:space="preserve"> </w:t>
      </w:r>
      <w:r w:rsidR="00C33669" w:rsidRPr="00C33669">
        <w:rPr>
          <w:rFonts w:asciiTheme="minorHAnsi" w:hAnsiTheme="minorHAnsi" w:cstheme="minorHAnsi"/>
          <w:b w:val="0"/>
          <w:color w:val="000000"/>
          <w:sz w:val="21"/>
          <w:szCs w:val="21"/>
          <w:shd w:val="clear" w:color="auto" w:fill="FFFFFF"/>
        </w:rPr>
        <w:t>(арт.</w:t>
      </w:r>
      <w:r w:rsidR="00C33669" w:rsidRPr="00C33669">
        <w:rPr>
          <w:rFonts w:asciiTheme="minorHAnsi" w:hAnsiTheme="minorHAnsi" w:cstheme="minorHAnsi"/>
          <w:b w:val="0"/>
          <w:color w:val="000000"/>
          <w:sz w:val="21"/>
          <w:szCs w:val="21"/>
          <w:shd w:val="clear" w:color="auto" w:fill="FFFFFF"/>
        </w:rPr>
        <w:t xml:space="preserve"> </w:t>
      </w:r>
      <w:r w:rsidR="00C33669">
        <w:rPr>
          <w:rFonts w:asciiTheme="minorHAnsi" w:hAnsiTheme="minorHAnsi" w:cstheme="minorHAnsi"/>
          <w:b w:val="0"/>
          <w:color w:val="000000"/>
          <w:sz w:val="21"/>
          <w:szCs w:val="21"/>
          <w:shd w:val="clear" w:color="auto" w:fill="FFFFFF"/>
          <w:lang w:val="en-US"/>
        </w:rPr>
        <w:t>JENO</w:t>
      </w:r>
      <w:r w:rsidR="00C33669" w:rsidRPr="00C33669">
        <w:rPr>
          <w:rFonts w:asciiTheme="minorHAnsi" w:hAnsiTheme="minorHAnsi" w:cstheme="minorHAnsi"/>
          <w:b w:val="0"/>
          <w:color w:val="000000"/>
          <w:sz w:val="21"/>
          <w:szCs w:val="21"/>
          <w:shd w:val="clear" w:color="auto" w:fill="FFFFFF"/>
        </w:rPr>
        <w:t>6</w:t>
      </w:r>
      <w:r w:rsidR="00C33669">
        <w:rPr>
          <w:rFonts w:asciiTheme="minorHAnsi" w:hAnsiTheme="minorHAnsi" w:cstheme="minorHAnsi"/>
          <w:b w:val="0"/>
          <w:color w:val="000000"/>
          <w:sz w:val="21"/>
          <w:szCs w:val="21"/>
          <w:shd w:val="clear" w:color="auto" w:fill="FFFFFF"/>
          <w:lang w:val="en-US"/>
        </w:rPr>
        <w:t>LPKUL</w:t>
      </w:r>
      <w:r w:rsidR="00C33669" w:rsidRPr="00C33669">
        <w:rPr>
          <w:rFonts w:asciiTheme="minorHAnsi" w:hAnsiTheme="minorHAnsi" w:cstheme="minorHAnsi"/>
          <w:b w:val="0"/>
          <w:color w:val="000000"/>
          <w:sz w:val="21"/>
          <w:szCs w:val="21"/>
          <w:shd w:val="clear" w:color="auto" w:fill="FFFFFF"/>
        </w:rPr>
        <w:t>)</w:t>
      </w:r>
      <w:r w:rsidR="0074517F" w:rsidRPr="00C33669">
        <w:rPr>
          <w:rFonts w:asciiTheme="minorHAnsi" w:eastAsiaTheme="minorHAnsi" w:hAnsiTheme="minorHAnsi" w:cstheme="minorBidi"/>
          <w:b w:val="0"/>
          <w:bCs w:val="0"/>
          <w:kern w:val="0"/>
          <w:sz w:val="22"/>
          <w:szCs w:val="22"/>
          <w:lang w:eastAsia="en-US"/>
        </w:rPr>
        <w:t xml:space="preserve">, </w:t>
      </w:r>
      <w:r w:rsidR="0074517F">
        <w:rPr>
          <w:rFonts w:asciiTheme="minorHAnsi" w:eastAsiaTheme="minorHAnsi" w:hAnsiTheme="minorHAnsi" w:cstheme="minorBidi"/>
          <w:b w:val="0"/>
          <w:bCs w:val="0"/>
          <w:kern w:val="0"/>
          <w:sz w:val="22"/>
          <w:szCs w:val="22"/>
          <w:lang w:eastAsia="en-US"/>
        </w:rPr>
        <w:t>с</w:t>
      </w:r>
      <w:r w:rsidR="0074517F" w:rsidRPr="0074517F">
        <w:rPr>
          <w:rFonts w:asciiTheme="minorHAnsi" w:eastAsiaTheme="minorHAnsi" w:hAnsiTheme="minorHAnsi" w:cstheme="minorBidi"/>
          <w:b w:val="0"/>
          <w:bCs w:val="0"/>
          <w:kern w:val="0"/>
          <w:sz w:val="22"/>
          <w:szCs w:val="22"/>
          <w:lang w:eastAsia="en-US"/>
        </w:rPr>
        <w:t xml:space="preserve">уперпрочный самокат XPR </w:t>
      </w:r>
      <w:proofErr w:type="spellStart"/>
      <w:r w:rsidR="0074517F" w:rsidRPr="0074517F">
        <w:rPr>
          <w:rFonts w:asciiTheme="minorHAnsi" w:eastAsiaTheme="minorHAnsi" w:hAnsiTheme="minorHAnsi" w:cstheme="minorBidi"/>
          <w:b w:val="0"/>
          <w:bCs w:val="0"/>
          <w:kern w:val="0"/>
          <w:sz w:val="22"/>
          <w:szCs w:val="22"/>
          <w:lang w:eastAsia="en-US"/>
        </w:rPr>
        <w:t>Urban</w:t>
      </w:r>
      <w:proofErr w:type="spellEnd"/>
      <w:r w:rsidR="0074517F" w:rsidRPr="0074517F">
        <w:rPr>
          <w:rFonts w:asciiTheme="minorHAnsi" w:eastAsiaTheme="minorHAnsi" w:hAnsiTheme="minorHAnsi" w:cstheme="minorBidi"/>
          <w:b w:val="0"/>
          <w:bCs w:val="0"/>
          <w:kern w:val="0"/>
          <w:sz w:val="22"/>
          <w:szCs w:val="22"/>
          <w:lang w:eastAsia="en-US"/>
        </w:rPr>
        <w:t xml:space="preserve"> </w:t>
      </w:r>
      <w:proofErr w:type="spellStart"/>
      <w:r w:rsidR="0074517F" w:rsidRPr="0074517F">
        <w:rPr>
          <w:rFonts w:asciiTheme="minorHAnsi" w:eastAsiaTheme="minorHAnsi" w:hAnsiTheme="minorHAnsi" w:cstheme="minorBidi"/>
          <w:b w:val="0"/>
          <w:bCs w:val="0"/>
          <w:kern w:val="0"/>
          <w:sz w:val="22"/>
          <w:szCs w:val="22"/>
          <w:lang w:eastAsia="en-US"/>
        </w:rPr>
        <w:t>Scooters</w:t>
      </w:r>
      <w:proofErr w:type="spellEnd"/>
      <w:r w:rsidR="0074517F" w:rsidRPr="0074517F">
        <w:rPr>
          <w:rFonts w:asciiTheme="minorHAnsi" w:eastAsiaTheme="minorHAnsi" w:hAnsiTheme="minorHAnsi" w:cstheme="minorBidi"/>
          <w:b w:val="0"/>
          <w:bCs w:val="0"/>
          <w:kern w:val="0"/>
          <w:sz w:val="22"/>
          <w:szCs w:val="22"/>
          <w:lang w:eastAsia="en-US"/>
        </w:rPr>
        <w:t xml:space="preserve"> с повышенным уровнем нагрузки и весом пользователя до 120 кг</w:t>
      </w:r>
      <w:r w:rsidR="007079D3" w:rsidRPr="007079D3">
        <w:rPr>
          <w:rFonts w:asciiTheme="minorHAnsi" w:eastAsiaTheme="minorHAnsi" w:hAnsiTheme="minorHAnsi" w:cstheme="minorBidi"/>
          <w:b w:val="0"/>
          <w:bCs w:val="0"/>
          <w:kern w:val="0"/>
          <w:sz w:val="22"/>
          <w:szCs w:val="22"/>
          <w:lang w:eastAsia="en-US"/>
        </w:rPr>
        <w:t xml:space="preserve"> </w:t>
      </w:r>
      <w:r w:rsidR="008B7F99" w:rsidRPr="0085034C">
        <w:rPr>
          <w:rFonts w:asciiTheme="minorHAnsi" w:eastAsiaTheme="minorHAnsi" w:hAnsiTheme="minorHAnsi" w:cstheme="minorBidi"/>
          <w:b w:val="0"/>
          <w:bCs w:val="0"/>
          <w:kern w:val="0"/>
          <w:sz w:val="22"/>
          <w:szCs w:val="22"/>
          <w:lang w:eastAsia="en-US"/>
        </w:rPr>
        <w:t>-</w:t>
      </w:r>
      <w:r w:rsidR="00344974" w:rsidRPr="0085034C">
        <w:rPr>
          <w:rFonts w:asciiTheme="minorHAnsi" w:eastAsiaTheme="minorHAnsi" w:hAnsiTheme="minorHAnsi" w:cstheme="minorBidi"/>
          <w:b w:val="0"/>
          <w:bCs w:val="0"/>
          <w:kern w:val="0"/>
          <w:sz w:val="22"/>
          <w:szCs w:val="22"/>
          <w:lang w:eastAsia="en-US"/>
        </w:rPr>
        <w:t xml:space="preserve"> </w:t>
      </w:r>
      <w:r w:rsidR="007079D3">
        <w:rPr>
          <w:rFonts w:asciiTheme="minorHAnsi" w:eastAsiaTheme="minorHAnsi" w:hAnsiTheme="minorHAnsi" w:cstheme="minorBidi"/>
          <w:b w:val="0"/>
          <w:bCs w:val="0"/>
          <w:kern w:val="0"/>
          <w:sz w:val="22"/>
          <w:szCs w:val="22"/>
          <w:lang w:eastAsia="en-US"/>
        </w:rPr>
        <w:t>1</w:t>
      </w:r>
      <w:r w:rsidR="008B7F99" w:rsidRPr="0085034C">
        <w:rPr>
          <w:rFonts w:asciiTheme="minorHAnsi" w:eastAsiaTheme="minorHAnsi" w:hAnsiTheme="minorHAnsi" w:cstheme="minorBidi"/>
          <w:b w:val="0"/>
          <w:bCs w:val="0"/>
          <w:kern w:val="0"/>
          <w:sz w:val="22"/>
          <w:szCs w:val="22"/>
          <w:lang w:eastAsia="en-US"/>
        </w:rPr>
        <w:t xml:space="preserve"> (</w:t>
      </w:r>
      <w:r w:rsidR="007079D3">
        <w:rPr>
          <w:rFonts w:asciiTheme="minorHAnsi" w:eastAsiaTheme="minorHAnsi" w:hAnsiTheme="minorHAnsi" w:cstheme="minorBidi"/>
          <w:b w:val="0"/>
          <w:bCs w:val="0"/>
          <w:kern w:val="0"/>
          <w:sz w:val="22"/>
          <w:szCs w:val="22"/>
          <w:lang w:eastAsia="en-US"/>
        </w:rPr>
        <w:t>одна</w:t>
      </w:r>
      <w:r w:rsidR="008B7F99" w:rsidRPr="0085034C">
        <w:rPr>
          <w:rFonts w:asciiTheme="minorHAnsi" w:eastAsiaTheme="minorHAnsi" w:hAnsiTheme="minorHAnsi" w:cstheme="minorBidi"/>
          <w:b w:val="0"/>
          <w:bCs w:val="0"/>
          <w:kern w:val="0"/>
          <w:sz w:val="22"/>
          <w:szCs w:val="22"/>
          <w:lang w:eastAsia="en-US"/>
        </w:rPr>
        <w:t>) шт., стоимостью не более</w:t>
      </w:r>
      <w:r>
        <w:rPr>
          <w:rFonts w:asciiTheme="minorHAnsi" w:eastAsiaTheme="minorHAnsi" w:hAnsiTheme="minorHAnsi" w:cstheme="minorBidi"/>
          <w:b w:val="0"/>
          <w:bCs w:val="0"/>
          <w:kern w:val="0"/>
          <w:sz w:val="22"/>
          <w:szCs w:val="22"/>
          <w:lang w:eastAsia="en-US"/>
        </w:rPr>
        <w:t xml:space="preserve"> </w:t>
      </w:r>
      <w:r w:rsidR="007079D3">
        <w:rPr>
          <w:rFonts w:asciiTheme="minorHAnsi" w:eastAsiaTheme="minorHAnsi" w:hAnsiTheme="minorHAnsi" w:cstheme="minorBidi"/>
          <w:b w:val="0"/>
          <w:bCs w:val="0"/>
          <w:kern w:val="0"/>
          <w:sz w:val="22"/>
          <w:szCs w:val="22"/>
          <w:lang w:eastAsia="en-US"/>
        </w:rPr>
        <w:t>11 199</w:t>
      </w:r>
      <w:r w:rsidR="008B7F99" w:rsidRPr="0085034C">
        <w:rPr>
          <w:rFonts w:asciiTheme="minorHAnsi" w:eastAsiaTheme="minorHAnsi" w:hAnsiTheme="minorHAnsi" w:cstheme="minorBidi"/>
          <w:b w:val="0"/>
          <w:bCs w:val="0"/>
          <w:kern w:val="0"/>
          <w:sz w:val="22"/>
          <w:szCs w:val="22"/>
          <w:lang w:eastAsia="en-US"/>
        </w:rPr>
        <w:t xml:space="preserve"> (</w:t>
      </w:r>
      <w:r w:rsidR="007079D3">
        <w:rPr>
          <w:rFonts w:asciiTheme="minorHAnsi" w:eastAsiaTheme="minorHAnsi" w:hAnsiTheme="minorHAnsi" w:cstheme="minorBidi"/>
          <w:b w:val="0"/>
          <w:bCs w:val="0"/>
          <w:kern w:val="0"/>
          <w:sz w:val="22"/>
          <w:szCs w:val="22"/>
          <w:lang w:eastAsia="en-US"/>
        </w:rPr>
        <w:t>одиннадцать тысяч сто девяносто девять</w:t>
      </w:r>
      <w:r w:rsidR="008B7F99" w:rsidRPr="0085034C">
        <w:rPr>
          <w:rFonts w:asciiTheme="minorHAnsi" w:eastAsiaTheme="minorHAnsi" w:hAnsiTheme="minorHAnsi" w:cstheme="minorBidi"/>
          <w:b w:val="0"/>
          <w:bCs w:val="0"/>
          <w:kern w:val="0"/>
          <w:sz w:val="22"/>
          <w:szCs w:val="22"/>
          <w:lang w:eastAsia="en-US"/>
        </w:rPr>
        <w:t xml:space="preserve">) рублей за штуку и денежная часть Приза в размере </w:t>
      </w:r>
      <w:r w:rsidR="006C6D41">
        <w:rPr>
          <w:rFonts w:asciiTheme="minorHAnsi" w:eastAsiaTheme="minorHAnsi" w:hAnsiTheme="minorHAnsi" w:cstheme="minorBidi"/>
          <w:b w:val="0"/>
          <w:bCs w:val="0"/>
          <w:kern w:val="0"/>
          <w:sz w:val="22"/>
          <w:szCs w:val="22"/>
          <w:lang w:eastAsia="en-US"/>
        </w:rPr>
        <w:t xml:space="preserve">не более </w:t>
      </w:r>
      <w:r w:rsidR="007079D3">
        <w:rPr>
          <w:rFonts w:asciiTheme="minorHAnsi" w:eastAsiaTheme="minorHAnsi" w:hAnsiTheme="minorHAnsi" w:cstheme="minorBidi"/>
          <w:b w:val="0"/>
          <w:bCs w:val="0"/>
          <w:kern w:val="0"/>
          <w:sz w:val="22"/>
          <w:szCs w:val="22"/>
          <w:lang w:eastAsia="en-US"/>
        </w:rPr>
        <w:t>3 876</w:t>
      </w:r>
      <w:r w:rsidR="008B7F99" w:rsidRPr="0085034C">
        <w:rPr>
          <w:rFonts w:asciiTheme="minorHAnsi" w:eastAsiaTheme="minorHAnsi" w:hAnsiTheme="minorHAnsi" w:cstheme="minorBidi"/>
          <w:b w:val="0"/>
          <w:bCs w:val="0"/>
          <w:kern w:val="0"/>
          <w:sz w:val="22"/>
          <w:szCs w:val="22"/>
          <w:lang w:eastAsia="en-US"/>
        </w:rPr>
        <w:t xml:space="preserve"> (</w:t>
      </w:r>
      <w:r w:rsidR="007079D3">
        <w:rPr>
          <w:rFonts w:asciiTheme="minorHAnsi" w:eastAsiaTheme="minorHAnsi" w:hAnsiTheme="minorHAnsi" w:cstheme="minorBidi"/>
          <w:b w:val="0"/>
          <w:bCs w:val="0"/>
          <w:kern w:val="0"/>
          <w:sz w:val="22"/>
          <w:szCs w:val="22"/>
          <w:lang w:eastAsia="en-US"/>
        </w:rPr>
        <w:t>три тысячи восемьсот семьдесят шесть</w:t>
      </w:r>
      <w:r w:rsidR="008B7F99" w:rsidRPr="0085034C">
        <w:rPr>
          <w:rFonts w:asciiTheme="minorHAnsi" w:eastAsiaTheme="minorHAnsi" w:hAnsiTheme="minorHAnsi" w:cstheme="minorBidi"/>
          <w:b w:val="0"/>
          <w:bCs w:val="0"/>
          <w:kern w:val="0"/>
          <w:sz w:val="22"/>
          <w:szCs w:val="22"/>
          <w:lang w:eastAsia="en-US"/>
        </w:rPr>
        <w:t>) рубл</w:t>
      </w:r>
      <w:r w:rsidR="00344974" w:rsidRPr="0085034C">
        <w:rPr>
          <w:rFonts w:asciiTheme="minorHAnsi" w:eastAsiaTheme="minorHAnsi" w:hAnsiTheme="minorHAnsi" w:cstheme="minorBidi"/>
          <w:b w:val="0"/>
          <w:bCs w:val="0"/>
          <w:kern w:val="0"/>
          <w:sz w:val="22"/>
          <w:szCs w:val="22"/>
          <w:lang w:eastAsia="en-US"/>
        </w:rPr>
        <w:t>ей</w:t>
      </w:r>
      <w:r w:rsidR="008B7F99" w:rsidRPr="0085034C">
        <w:rPr>
          <w:rFonts w:asciiTheme="minorHAnsi" w:eastAsiaTheme="minorHAnsi" w:hAnsiTheme="minorHAnsi" w:cstheme="minorBidi"/>
          <w:b w:val="0"/>
          <w:bCs w:val="0"/>
          <w:kern w:val="0"/>
          <w:sz w:val="22"/>
          <w:szCs w:val="22"/>
          <w:lang w:eastAsia="en-US"/>
        </w:rPr>
        <w:t>.</w:t>
      </w:r>
    </w:p>
    <w:p w14:paraId="7E551877" w14:textId="110ECB83" w:rsidR="007079D3" w:rsidRPr="0085034C" w:rsidRDefault="007079D3" w:rsidP="007079D3">
      <w:pPr>
        <w:pStyle w:val="1"/>
        <w:spacing w:before="0" w:beforeAutospacing="0" w:after="225" w:afterAutospacing="0"/>
        <w:rPr>
          <w:rFonts w:asciiTheme="minorHAnsi" w:eastAsiaTheme="minorHAnsi" w:hAnsiTheme="minorHAnsi" w:cstheme="minorBidi"/>
          <w:b w:val="0"/>
          <w:bCs w:val="0"/>
          <w:kern w:val="0"/>
          <w:sz w:val="22"/>
          <w:szCs w:val="22"/>
          <w:lang w:eastAsia="en-US"/>
        </w:rPr>
      </w:pPr>
      <w:r w:rsidRPr="0085034C">
        <w:rPr>
          <w:rFonts w:asciiTheme="minorHAnsi" w:eastAsiaTheme="minorHAnsi" w:hAnsiTheme="minorHAnsi" w:cstheme="minorBidi"/>
          <w:b w:val="0"/>
          <w:bCs w:val="0"/>
          <w:kern w:val="0"/>
          <w:sz w:val="22"/>
          <w:szCs w:val="22"/>
          <w:lang w:eastAsia="en-US"/>
        </w:rPr>
        <w:t>-</w:t>
      </w:r>
      <w:r>
        <w:t xml:space="preserve"> </w:t>
      </w:r>
      <w:r w:rsidRPr="007079D3">
        <w:rPr>
          <w:rFonts w:asciiTheme="minorHAnsi" w:eastAsiaTheme="minorHAnsi" w:hAnsiTheme="minorHAnsi" w:cstheme="minorBidi"/>
          <w:bCs w:val="0"/>
          <w:kern w:val="0"/>
          <w:sz w:val="22"/>
          <w:szCs w:val="22"/>
          <w:lang w:eastAsia="en-US"/>
        </w:rPr>
        <w:t>Третий победитель</w:t>
      </w:r>
      <w:r>
        <w:rPr>
          <w:rFonts w:asciiTheme="minorHAnsi" w:eastAsiaTheme="minorHAnsi" w:hAnsiTheme="minorHAnsi" w:cstheme="minorBidi"/>
          <w:b w:val="0"/>
          <w:bCs w:val="0"/>
          <w:kern w:val="0"/>
          <w:sz w:val="22"/>
          <w:szCs w:val="22"/>
          <w:lang w:eastAsia="en-US"/>
        </w:rPr>
        <w:t xml:space="preserve"> получает приз</w:t>
      </w:r>
      <w:r w:rsidRPr="0085034C">
        <w:rPr>
          <w:rFonts w:asciiTheme="minorHAnsi" w:eastAsiaTheme="minorHAnsi" w:hAnsiTheme="minorHAnsi" w:cstheme="minorBidi"/>
          <w:b w:val="0"/>
          <w:bCs w:val="0"/>
          <w:kern w:val="0"/>
          <w:sz w:val="22"/>
          <w:szCs w:val="22"/>
          <w:lang w:eastAsia="en-US"/>
        </w:rPr>
        <w:t xml:space="preserve"> </w:t>
      </w:r>
      <w:proofErr w:type="spellStart"/>
      <w:r w:rsidR="00761C54" w:rsidRPr="00761C54">
        <w:rPr>
          <w:rFonts w:asciiTheme="minorHAnsi" w:eastAsiaTheme="minorHAnsi" w:hAnsiTheme="minorHAnsi" w:cstheme="minorBidi"/>
          <w:bCs w:val="0"/>
          <w:kern w:val="0"/>
          <w:sz w:val="22"/>
          <w:szCs w:val="22"/>
          <w:lang w:eastAsia="en-US"/>
        </w:rPr>
        <w:t>Cамокат</w:t>
      </w:r>
      <w:proofErr w:type="spellEnd"/>
      <w:r w:rsidR="00761C54" w:rsidRPr="00761C54">
        <w:rPr>
          <w:rFonts w:asciiTheme="minorHAnsi" w:eastAsiaTheme="minorHAnsi" w:hAnsiTheme="minorHAnsi" w:cstheme="minorBidi"/>
          <w:bCs w:val="0"/>
          <w:kern w:val="0"/>
          <w:sz w:val="22"/>
          <w:szCs w:val="22"/>
          <w:lang w:eastAsia="en-US"/>
        </w:rPr>
        <w:t xml:space="preserve"> </w:t>
      </w:r>
      <w:proofErr w:type="spellStart"/>
      <w:r w:rsidR="00761C54" w:rsidRPr="00761C54">
        <w:rPr>
          <w:rFonts w:asciiTheme="minorHAnsi" w:eastAsiaTheme="minorHAnsi" w:hAnsiTheme="minorHAnsi" w:cstheme="minorBidi"/>
          <w:bCs w:val="0"/>
          <w:kern w:val="0"/>
          <w:sz w:val="22"/>
          <w:szCs w:val="22"/>
          <w:lang w:eastAsia="en-US"/>
        </w:rPr>
        <w:t>Nitro</w:t>
      </w:r>
      <w:proofErr w:type="spellEnd"/>
      <w:r w:rsidR="00761C54" w:rsidRPr="00761C54">
        <w:rPr>
          <w:rFonts w:asciiTheme="minorHAnsi" w:eastAsiaTheme="minorHAnsi" w:hAnsiTheme="minorHAnsi" w:cstheme="minorBidi"/>
          <w:bCs w:val="0"/>
          <w:kern w:val="0"/>
          <w:sz w:val="22"/>
          <w:szCs w:val="22"/>
          <w:lang w:eastAsia="en-US"/>
        </w:rPr>
        <w:t xml:space="preserve"> </w:t>
      </w:r>
      <w:proofErr w:type="spellStart"/>
      <w:r w:rsidR="00761C54" w:rsidRPr="00761C54">
        <w:rPr>
          <w:rFonts w:asciiTheme="minorHAnsi" w:eastAsiaTheme="minorHAnsi" w:hAnsiTheme="minorHAnsi" w:cstheme="minorBidi"/>
          <w:bCs w:val="0"/>
          <w:kern w:val="0"/>
          <w:sz w:val="22"/>
          <w:szCs w:val="22"/>
          <w:lang w:eastAsia="en-US"/>
        </w:rPr>
        <w:t>Circus</w:t>
      </w:r>
      <w:proofErr w:type="spellEnd"/>
      <w:r w:rsidR="00761C54" w:rsidRPr="00761C54">
        <w:rPr>
          <w:rFonts w:asciiTheme="minorHAnsi" w:eastAsiaTheme="minorHAnsi" w:hAnsiTheme="minorHAnsi" w:cstheme="minorBidi"/>
          <w:bCs w:val="0"/>
          <w:kern w:val="0"/>
          <w:sz w:val="22"/>
          <w:szCs w:val="22"/>
          <w:lang w:eastAsia="en-US"/>
        </w:rPr>
        <w:t xml:space="preserve"> </w:t>
      </w:r>
      <w:proofErr w:type="spellStart"/>
      <w:r w:rsidR="00761C54" w:rsidRPr="00761C54">
        <w:rPr>
          <w:rFonts w:asciiTheme="minorHAnsi" w:eastAsiaTheme="minorHAnsi" w:hAnsiTheme="minorHAnsi" w:cstheme="minorBidi"/>
          <w:bCs w:val="0"/>
          <w:kern w:val="0"/>
          <w:sz w:val="22"/>
          <w:szCs w:val="22"/>
          <w:lang w:eastAsia="en-US"/>
        </w:rPr>
        <w:t>Ryan</w:t>
      </w:r>
      <w:proofErr w:type="spellEnd"/>
      <w:r w:rsidR="00761C54" w:rsidRPr="00761C54">
        <w:rPr>
          <w:rFonts w:asciiTheme="minorHAnsi" w:eastAsiaTheme="minorHAnsi" w:hAnsiTheme="minorHAnsi" w:cstheme="minorBidi"/>
          <w:bCs w:val="0"/>
          <w:kern w:val="0"/>
          <w:sz w:val="22"/>
          <w:szCs w:val="22"/>
          <w:lang w:eastAsia="en-US"/>
        </w:rPr>
        <w:t xml:space="preserve"> </w:t>
      </w:r>
      <w:proofErr w:type="spellStart"/>
      <w:r w:rsidR="00761C54" w:rsidRPr="00761C54">
        <w:rPr>
          <w:rFonts w:asciiTheme="minorHAnsi" w:eastAsiaTheme="minorHAnsi" w:hAnsiTheme="minorHAnsi" w:cstheme="minorBidi"/>
          <w:bCs w:val="0"/>
          <w:kern w:val="0"/>
          <w:sz w:val="22"/>
          <w:szCs w:val="22"/>
          <w:lang w:eastAsia="en-US"/>
        </w:rPr>
        <w:t>Williams</w:t>
      </w:r>
      <w:proofErr w:type="spellEnd"/>
      <w:r w:rsidR="00761C54" w:rsidRPr="00761C54">
        <w:rPr>
          <w:rFonts w:asciiTheme="minorHAnsi" w:eastAsiaTheme="minorHAnsi" w:hAnsiTheme="minorHAnsi" w:cstheme="minorBidi"/>
          <w:bCs w:val="0"/>
          <w:kern w:val="0"/>
          <w:sz w:val="22"/>
          <w:szCs w:val="22"/>
          <w:lang w:eastAsia="en-US"/>
        </w:rPr>
        <w:t xml:space="preserve"> </w:t>
      </w:r>
      <w:proofErr w:type="spellStart"/>
      <w:r w:rsidR="00761C54" w:rsidRPr="00761C54">
        <w:rPr>
          <w:rFonts w:asciiTheme="minorHAnsi" w:eastAsiaTheme="minorHAnsi" w:hAnsiTheme="minorHAnsi" w:cstheme="minorBidi"/>
          <w:bCs w:val="0"/>
          <w:kern w:val="0"/>
          <w:sz w:val="22"/>
          <w:szCs w:val="22"/>
          <w:lang w:eastAsia="en-US"/>
        </w:rPr>
        <w:t>Jr</w:t>
      </w:r>
      <w:proofErr w:type="spellEnd"/>
      <w:r w:rsidR="00761C54" w:rsidRPr="00761C54">
        <w:rPr>
          <w:rFonts w:asciiTheme="minorHAnsi" w:eastAsiaTheme="minorHAnsi" w:hAnsiTheme="minorHAnsi" w:cstheme="minorBidi"/>
          <w:bCs w:val="0"/>
          <w:kern w:val="0"/>
          <w:sz w:val="22"/>
          <w:szCs w:val="22"/>
          <w:lang w:eastAsia="en-US"/>
        </w:rPr>
        <w:t>. 100 мм</w:t>
      </w:r>
      <w:r w:rsidR="00C33669" w:rsidRPr="00C33669">
        <w:rPr>
          <w:rFonts w:asciiTheme="minorHAnsi" w:eastAsiaTheme="minorHAnsi" w:hAnsiTheme="minorHAnsi" w:cstheme="minorBidi"/>
          <w:bCs w:val="0"/>
          <w:kern w:val="0"/>
          <w:sz w:val="22"/>
          <w:szCs w:val="22"/>
          <w:lang w:eastAsia="en-US"/>
        </w:rPr>
        <w:t xml:space="preserve"> </w:t>
      </w:r>
      <w:r w:rsidR="00C33669" w:rsidRPr="00C33669">
        <w:rPr>
          <w:rFonts w:asciiTheme="minorHAnsi" w:hAnsiTheme="minorHAnsi" w:cstheme="minorHAnsi"/>
          <w:b w:val="0"/>
          <w:color w:val="000000"/>
          <w:sz w:val="21"/>
          <w:szCs w:val="21"/>
          <w:shd w:val="clear" w:color="auto" w:fill="FFFFFF"/>
        </w:rPr>
        <w:t xml:space="preserve">(арт. </w:t>
      </w:r>
      <w:r w:rsidR="00C33669">
        <w:rPr>
          <w:rFonts w:asciiTheme="minorHAnsi" w:hAnsiTheme="minorHAnsi" w:cstheme="minorHAnsi"/>
          <w:b w:val="0"/>
          <w:color w:val="000000"/>
          <w:sz w:val="21"/>
          <w:szCs w:val="21"/>
          <w:shd w:val="clear" w:color="auto" w:fill="FFFFFF"/>
          <w:lang w:val="en-US"/>
        </w:rPr>
        <w:t>NNM</w:t>
      </w:r>
      <w:r w:rsidR="00C33669" w:rsidRPr="00C33669">
        <w:rPr>
          <w:rFonts w:asciiTheme="minorHAnsi" w:hAnsiTheme="minorHAnsi" w:cstheme="minorHAnsi"/>
          <w:b w:val="0"/>
          <w:color w:val="000000"/>
          <w:sz w:val="21"/>
          <w:szCs w:val="21"/>
          <w:shd w:val="clear" w:color="auto" w:fill="FFFFFF"/>
        </w:rPr>
        <w:t>4</w:t>
      </w:r>
      <w:r w:rsidR="00C33669">
        <w:rPr>
          <w:rFonts w:asciiTheme="minorHAnsi" w:hAnsiTheme="minorHAnsi" w:cstheme="minorHAnsi"/>
          <w:b w:val="0"/>
          <w:color w:val="000000"/>
          <w:sz w:val="21"/>
          <w:szCs w:val="21"/>
          <w:shd w:val="clear" w:color="auto" w:fill="FFFFFF"/>
          <w:lang w:val="en-US"/>
        </w:rPr>
        <w:t>U</w:t>
      </w:r>
      <w:r w:rsidR="00C33669" w:rsidRPr="00C33669">
        <w:rPr>
          <w:rFonts w:asciiTheme="minorHAnsi" w:hAnsiTheme="minorHAnsi" w:cstheme="minorHAnsi"/>
          <w:b w:val="0"/>
          <w:color w:val="000000"/>
          <w:sz w:val="21"/>
          <w:szCs w:val="21"/>
          <w:shd w:val="clear" w:color="auto" w:fill="FFFFFF"/>
        </w:rPr>
        <w:t>6</w:t>
      </w:r>
      <w:r w:rsidR="00C33669">
        <w:rPr>
          <w:rFonts w:asciiTheme="minorHAnsi" w:hAnsiTheme="minorHAnsi" w:cstheme="minorHAnsi"/>
          <w:b w:val="0"/>
          <w:color w:val="000000"/>
          <w:sz w:val="21"/>
          <w:szCs w:val="21"/>
          <w:shd w:val="clear" w:color="auto" w:fill="FFFFFF"/>
          <w:lang w:val="en-US"/>
        </w:rPr>
        <w:t>XJKW</w:t>
      </w:r>
      <w:r w:rsidR="00C33669" w:rsidRPr="00C33669">
        <w:rPr>
          <w:rFonts w:asciiTheme="minorHAnsi" w:hAnsiTheme="minorHAnsi" w:cstheme="minorHAnsi"/>
          <w:b w:val="0"/>
          <w:color w:val="000000"/>
          <w:sz w:val="21"/>
          <w:szCs w:val="21"/>
          <w:shd w:val="clear" w:color="auto" w:fill="FFFFFF"/>
        </w:rPr>
        <w:t>)</w:t>
      </w:r>
      <w:r w:rsidR="00C33669" w:rsidRPr="00C33669">
        <w:rPr>
          <w:rFonts w:asciiTheme="minorHAnsi" w:eastAsiaTheme="minorHAnsi" w:hAnsiTheme="minorHAnsi" w:cstheme="minorBidi"/>
          <w:b w:val="0"/>
          <w:bCs w:val="0"/>
          <w:kern w:val="0"/>
          <w:sz w:val="22"/>
          <w:szCs w:val="22"/>
          <w:lang w:eastAsia="en-US"/>
        </w:rPr>
        <w:t xml:space="preserve">, </w:t>
      </w:r>
      <w:r w:rsidR="0078345B">
        <w:rPr>
          <w:rFonts w:asciiTheme="minorHAnsi" w:eastAsiaTheme="minorHAnsi" w:hAnsiTheme="minorHAnsi" w:cstheme="minorBidi"/>
          <w:b w:val="0"/>
          <w:bCs w:val="0"/>
          <w:kern w:val="0"/>
          <w:sz w:val="22"/>
          <w:szCs w:val="22"/>
          <w:lang w:eastAsia="en-US"/>
        </w:rPr>
        <w:t>т</w:t>
      </w:r>
      <w:r w:rsidR="00761C54" w:rsidRPr="00761C54">
        <w:rPr>
          <w:rFonts w:asciiTheme="minorHAnsi" w:eastAsiaTheme="minorHAnsi" w:hAnsiTheme="minorHAnsi" w:cstheme="minorBidi"/>
          <w:b w:val="0"/>
          <w:bCs w:val="0"/>
          <w:kern w:val="0"/>
          <w:sz w:val="22"/>
          <w:szCs w:val="22"/>
          <w:lang w:eastAsia="en-US"/>
        </w:rPr>
        <w:t>рюковый самокат для юных райдеров</w:t>
      </w:r>
      <w:r w:rsidR="0074517F">
        <w:rPr>
          <w:rFonts w:ascii="Arial" w:hAnsi="Arial" w:cs="Arial"/>
          <w:color w:val="000000"/>
          <w:sz w:val="21"/>
          <w:szCs w:val="21"/>
          <w:shd w:val="clear" w:color="auto" w:fill="FFFFFF"/>
        </w:rPr>
        <w:t xml:space="preserve"> </w:t>
      </w:r>
      <w:r w:rsidRPr="0085034C">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1</w:t>
      </w:r>
      <w:r w:rsidRPr="0085034C">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одна</w:t>
      </w:r>
      <w:r w:rsidRPr="0085034C">
        <w:rPr>
          <w:rFonts w:asciiTheme="minorHAnsi" w:eastAsiaTheme="minorHAnsi" w:hAnsiTheme="minorHAnsi" w:cstheme="minorBidi"/>
          <w:b w:val="0"/>
          <w:bCs w:val="0"/>
          <w:kern w:val="0"/>
          <w:sz w:val="22"/>
          <w:szCs w:val="22"/>
          <w:lang w:eastAsia="en-US"/>
        </w:rPr>
        <w:t>) шт., стоимостью не более</w:t>
      </w:r>
      <w:r>
        <w:rPr>
          <w:rFonts w:asciiTheme="minorHAnsi" w:eastAsiaTheme="minorHAnsi" w:hAnsiTheme="minorHAnsi" w:cstheme="minorBidi"/>
          <w:b w:val="0"/>
          <w:bCs w:val="0"/>
          <w:kern w:val="0"/>
          <w:sz w:val="22"/>
          <w:szCs w:val="22"/>
          <w:lang w:eastAsia="en-US"/>
        </w:rPr>
        <w:t xml:space="preserve"> </w:t>
      </w:r>
      <w:r w:rsidR="00761C54">
        <w:rPr>
          <w:rFonts w:asciiTheme="minorHAnsi" w:eastAsiaTheme="minorHAnsi" w:hAnsiTheme="minorHAnsi" w:cstheme="minorBidi"/>
          <w:b w:val="0"/>
          <w:bCs w:val="0"/>
          <w:kern w:val="0"/>
          <w:sz w:val="22"/>
          <w:szCs w:val="22"/>
          <w:lang w:eastAsia="en-US"/>
        </w:rPr>
        <w:t>12 749</w:t>
      </w:r>
      <w:r w:rsidR="00761C54" w:rsidRPr="0085034C">
        <w:rPr>
          <w:rFonts w:asciiTheme="minorHAnsi" w:eastAsiaTheme="minorHAnsi" w:hAnsiTheme="minorHAnsi" w:cstheme="minorBidi"/>
          <w:b w:val="0"/>
          <w:bCs w:val="0"/>
          <w:kern w:val="0"/>
          <w:sz w:val="22"/>
          <w:szCs w:val="22"/>
          <w:lang w:eastAsia="en-US"/>
        </w:rPr>
        <w:t xml:space="preserve"> (</w:t>
      </w:r>
      <w:r w:rsidR="00761C54">
        <w:rPr>
          <w:rFonts w:asciiTheme="minorHAnsi" w:eastAsiaTheme="minorHAnsi" w:hAnsiTheme="minorHAnsi" w:cstheme="minorBidi"/>
          <w:b w:val="0"/>
          <w:bCs w:val="0"/>
          <w:kern w:val="0"/>
          <w:sz w:val="22"/>
          <w:szCs w:val="22"/>
          <w:lang w:eastAsia="en-US"/>
        </w:rPr>
        <w:t>двенадцать тысяч семьсот сорок девять</w:t>
      </w:r>
      <w:r w:rsidR="00761C54" w:rsidRPr="0085034C">
        <w:rPr>
          <w:rFonts w:asciiTheme="minorHAnsi" w:eastAsiaTheme="minorHAnsi" w:hAnsiTheme="minorHAnsi" w:cstheme="minorBidi"/>
          <w:b w:val="0"/>
          <w:bCs w:val="0"/>
          <w:kern w:val="0"/>
          <w:sz w:val="22"/>
          <w:szCs w:val="22"/>
          <w:lang w:eastAsia="en-US"/>
        </w:rPr>
        <w:t xml:space="preserve">) рублей за штуку и денежная часть Приза в размере </w:t>
      </w:r>
      <w:r w:rsidR="00761C54">
        <w:rPr>
          <w:rFonts w:asciiTheme="minorHAnsi" w:eastAsiaTheme="minorHAnsi" w:hAnsiTheme="minorHAnsi" w:cstheme="minorBidi"/>
          <w:b w:val="0"/>
          <w:bCs w:val="0"/>
          <w:kern w:val="0"/>
          <w:sz w:val="22"/>
          <w:szCs w:val="22"/>
          <w:lang w:eastAsia="en-US"/>
        </w:rPr>
        <w:t>не более 4 711</w:t>
      </w:r>
      <w:r w:rsidR="00761C54" w:rsidRPr="0085034C">
        <w:rPr>
          <w:rFonts w:asciiTheme="minorHAnsi" w:eastAsiaTheme="minorHAnsi" w:hAnsiTheme="minorHAnsi" w:cstheme="minorBidi"/>
          <w:b w:val="0"/>
          <w:bCs w:val="0"/>
          <w:kern w:val="0"/>
          <w:sz w:val="22"/>
          <w:szCs w:val="22"/>
          <w:lang w:eastAsia="en-US"/>
        </w:rPr>
        <w:t xml:space="preserve"> (</w:t>
      </w:r>
      <w:r w:rsidR="00761C54">
        <w:rPr>
          <w:rFonts w:asciiTheme="minorHAnsi" w:eastAsiaTheme="minorHAnsi" w:hAnsiTheme="minorHAnsi" w:cstheme="minorBidi"/>
          <w:b w:val="0"/>
          <w:bCs w:val="0"/>
          <w:kern w:val="0"/>
          <w:sz w:val="22"/>
          <w:szCs w:val="22"/>
          <w:lang w:eastAsia="en-US"/>
        </w:rPr>
        <w:t>четыре тысячи семьсот одиннадцать</w:t>
      </w:r>
      <w:r w:rsidR="00761C54" w:rsidRPr="0085034C">
        <w:rPr>
          <w:rFonts w:asciiTheme="minorHAnsi" w:eastAsiaTheme="minorHAnsi" w:hAnsiTheme="minorHAnsi" w:cstheme="minorBidi"/>
          <w:b w:val="0"/>
          <w:bCs w:val="0"/>
          <w:kern w:val="0"/>
          <w:sz w:val="22"/>
          <w:szCs w:val="22"/>
          <w:lang w:eastAsia="en-US"/>
        </w:rPr>
        <w:t>) рублей.</w:t>
      </w:r>
    </w:p>
    <w:p w14:paraId="43E2F433" w14:textId="61F58BE7" w:rsidR="007079D3" w:rsidRPr="0085034C" w:rsidRDefault="007079D3" w:rsidP="007079D3">
      <w:pPr>
        <w:pStyle w:val="1"/>
        <w:spacing w:before="0" w:beforeAutospacing="0" w:after="225"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 </w:t>
      </w:r>
      <w:r w:rsidRPr="007079D3">
        <w:rPr>
          <w:rFonts w:asciiTheme="minorHAnsi" w:eastAsiaTheme="minorHAnsi" w:hAnsiTheme="minorHAnsi" w:cstheme="minorBidi"/>
          <w:bCs w:val="0"/>
          <w:kern w:val="0"/>
          <w:sz w:val="22"/>
          <w:szCs w:val="22"/>
          <w:lang w:eastAsia="en-US"/>
        </w:rPr>
        <w:t>Четвертый победитель</w:t>
      </w:r>
      <w:r>
        <w:rPr>
          <w:rFonts w:asciiTheme="minorHAnsi" w:eastAsiaTheme="minorHAnsi" w:hAnsiTheme="minorHAnsi" w:cstheme="minorBidi"/>
          <w:b w:val="0"/>
          <w:bCs w:val="0"/>
          <w:kern w:val="0"/>
          <w:sz w:val="22"/>
          <w:szCs w:val="22"/>
          <w:lang w:eastAsia="en-US"/>
        </w:rPr>
        <w:t xml:space="preserve"> получает приз</w:t>
      </w:r>
      <w:r w:rsidRPr="0085034C">
        <w:rPr>
          <w:rFonts w:asciiTheme="minorHAnsi" w:eastAsiaTheme="minorHAnsi" w:hAnsiTheme="minorHAnsi" w:cstheme="minorBidi"/>
          <w:b w:val="0"/>
          <w:bCs w:val="0"/>
          <w:kern w:val="0"/>
          <w:sz w:val="22"/>
          <w:szCs w:val="22"/>
          <w:lang w:eastAsia="en-US"/>
        </w:rPr>
        <w:t xml:space="preserve"> </w:t>
      </w:r>
      <w:r w:rsidRPr="007079D3">
        <w:rPr>
          <w:rFonts w:asciiTheme="minorHAnsi" w:eastAsiaTheme="minorHAnsi" w:hAnsiTheme="minorHAnsi" w:cstheme="minorBidi"/>
          <w:bCs w:val="0"/>
          <w:kern w:val="0"/>
          <w:sz w:val="22"/>
          <w:szCs w:val="22"/>
          <w:lang w:eastAsia="en-US"/>
        </w:rPr>
        <w:t xml:space="preserve">Самокат </w:t>
      </w:r>
      <w:proofErr w:type="spellStart"/>
      <w:r w:rsidRPr="007079D3">
        <w:rPr>
          <w:rFonts w:asciiTheme="minorHAnsi" w:eastAsiaTheme="minorHAnsi" w:hAnsiTheme="minorHAnsi" w:cstheme="minorBidi"/>
          <w:bCs w:val="0"/>
          <w:kern w:val="0"/>
          <w:sz w:val="22"/>
          <w:szCs w:val="22"/>
          <w:lang w:eastAsia="en-US"/>
        </w:rPr>
        <w:t>Reaction</w:t>
      </w:r>
      <w:proofErr w:type="spellEnd"/>
      <w:r w:rsidRPr="007079D3">
        <w:rPr>
          <w:rFonts w:asciiTheme="minorHAnsi" w:eastAsiaTheme="minorHAnsi" w:hAnsiTheme="minorHAnsi" w:cstheme="minorBidi"/>
          <w:bCs w:val="0"/>
          <w:kern w:val="0"/>
          <w:sz w:val="22"/>
          <w:szCs w:val="22"/>
          <w:lang w:eastAsia="en-US"/>
        </w:rPr>
        <w:t xml:space="preserve"> </w:t>
      </w:r>
      <w:proofErr w:type="spellStart"/>
      <w:r w:rsidRPr="007079D3">
        <w:rPr>
          <w:rFonts w:asciiTheme="minorHAnsi" w:eastAsiaTheme="minorHAnsi" w:hAnsiTheme="minorHAnsi" w:cstheme="minorBidi"/>
          <w:bCs w:val="0"/>
          <w:kern w:val="0"/>
          <w:sz w:val="22"/>
          <w:szCs w:val="22"/>
          <w:lang w:eastAsia="en-US"/>
        </w:rPr>
        <w:t>Easy</w:t>
      </w:r>
      <w:proofErr w:type="spellEnd"/>
      <w:r w:rsidRPr="007079D3">
        <w:rPr>
          <w:rFonts w:asciiTheme="minorHAnsi" w:eastAsiaTheme="minorHAnsi" w:hAnsiTheme="minorHAnsi" w:cstheme="minorBidi"/>
          <w:bCs w:val="0"/>
          <w:kern w:val="0"/>
          <w:sz w:val="22"/>
          <w:szCs w:val="22"/>
          <w:lang w:eastAsia="en-US"/>
        </w:rPr>
        <w:t xml:space="preserve"> </w:t>
      </w:r>
      <w:proofErr w:type="spellStart"/>
      <w:r w:rsidRPr="007079D3">
        <w:rPr>
          <w:rFonts w:asciiTheme="minorHAnsi" w:eastAsiaTheme="minorHAnsi" w:hAnsiTheme="minorHAnsi" w:cstheme="minorBidi"/>
          <w:bCs w:val="0"/>
          <w:kern w:val="0"/>
          <w:sz w:val="22"/>
          <w:szCs w:val="22"/>
          <w:lang w:eastAsia="en-US"/>
        </w:rPr>
        <w:t>fold</w:t>
      </w:r>
      <w:proofErr w:type="spellEnd"/>
      <w:r w:rsidRPr="007079D3">
        <w:rPr>
          <w:rFonts w:asciiTheme="minorHAnsi" w:eastAsiaTheme="minorHAnsi" w:hAnsiTheme="minorHAnsi" w:cstheme="minorBidi"/>
          <w:bCs w:val="0"/>
          <w:kern w:val="0"/>
          <w:sz w:val="22"/>
          <w:szCs w:val="22"/>
          <w:lang w:eastAsia="en-US"/>
        </w:rPr>
        <w:t>, 230 мм</w:t>
      </w:r>
      <w:r w:rsidR="00C33669" w:rsidRPr="00C33669">
        <w:rPr>
          <w:rFonts w:asciiTheme="minorHAnsi" w:eastAsiaTheme="minorHAnsi" w:hAnsiTheme="minorHAnsi" w:cstheme="minorBidi"/>
          <w:bCs w:val="0"/>
          <w:kern w:val="0"/>
          <w:sz w:val="22"/>
          <w:szCs w:val="22"/>
          <w:lang w:eastAsia="en-US"/>
        </w:rPr>
        <w:t xml:space="preserve"> </w:t>
      </w:r>
      <w:r w:rsidR="00C33669" w:rsidRPr="00C33669">
        <w:rPr>
          <w:rFonts w:asciiTheme="minorHAnsi" w:hAnsiTheme="minorHAnsi" w:cstheme="minorHAnsi"/>
          <w:b w:val="0"/>
          <w:color w:val="000000"/>
          <w:sz w:val="21"/>
          <w:szCs w:val="21"/>
          <w:shd w:val="clear" w:color="auto" w:fill="FFFFFF"/>
        </w:rPr>
        <w:t xml:space="preserve">(арт. </w:t>
      </w:r>
      <w:r w:rsidR="00C33669">
        <w:rPr>
          <w:rFonts w:asciiTheme="minorHAnsi" w:hAnsiTheme="minorHAnsi" w:cstheme="minorHAnsi"/>
          <w:b w:val="0"/>
          <w:color w:val="000000"/>
          <w:sz w:val="21"/>
          <w:szCs w:val="21"/>
          <w:shd w:val="clear" w:color="auto" w:fill="FFFFFF"/>
          <w:lang w:val="en-US"/>
        </w:rPr>
        <w:t>JV</w:t>
      </w:r>
      <w:r w:rsidR="00C33669" w:rsidRPr="00C33669">
        <w:rPr>
          <w:rFonts w:asciiTheme="minorHAnsi" w:hAnsiTheme="minorHAnsi" w:cstheme="minorHAnsi"/>
          <w:b w:val="0"/>
          <w:color w:val="000000"/>
          <w:sz w:val="21"/>
          <w:szCs w:val="21"/>
          <w:shd w:val="clear" w:color="auto" w:fill="FFFFFF"/>
        </w:rPr>
        <w:t>2</w:t>
      </w:r>
      <w:r w:rsidR="00C33669">
        <w:rPr>
          <w:rFonts w:asciiTheme="minorHAnsi" w:hAnsiTheme="minorHAnsi" w:cstheme="minorHAnsi"/>
          <w:b w:val="0"/>
          <w:color w:val="000000"/>
          <w:sz w:val="21"/>
          <w:szCs w:val="21"/>
          <w:shd w:val="clear" w:color="auto" w:fill="FFFFFF"/>
          <w:lang w:val="en-US"/>
        </w:rPr>
        <w:t>PBA</w:t>
      </w:r>
      <w:r w:rsidR="00C33669" w:rsidRPr="00C33669">
        <w:rPr>
          <w:rFonts w:asciiTheme="minorHAnsi" w:hAnsiTheme="minorHAnsi" w:cstheme="minorHAnsi"/>
          <w:b w:val="0"/>
          <w:color w:val="000000"/>
          <w:sz w:val="21"/>
          <w:szCs w:val="21"/>
          <w:shd w:val="clear" w:color="auto" w:fill="FFFFFF"/>
        </w:rPr>
        <w:t>8</w:t>
      </w:r>
      <w:r w:rsidR="00C33669">
        <w:rPr>
          <w:rFonts w:asciiTheme="minorHAnsi" w:hAnsiTheme="minorHAnsi" w:cstheme="minorHAnsi"/>
          <w:b w:val="0"/>
          <w:color w:val="000000"/>
          <w:sz w:val="21"/>
          <w:szCs w:val="21"/>
          <w:shd w:val="clear" w:color="auto" w:fill="FFFFFF"/>
          <w:lang w:val="en-US"/>
        </w:rPr>
        <w:t>NSQ</w:t>
      </w:r>
      <w:r w:rsidR="00C33669" w:rsidRPr="00C33669">
        <w:rPr>
          <w:rFonts w:asciiTheme="minorHAnsi" w:hAnsiTheme="minorHAnsi" w:cstheme="minorHAnsi"/>
          <w:b w:val="0"/>
          <w:color w:val="000000"/>
          <w:sz w:val="21"/>
          <w:szCs w:val="21"/>
          <w:shd w:val="clear" w:color="auto" w:fill="FFFFFF"/>
        </w:rPr>
        <w:t>)</w:t>
      </w:r>
      <w:r w:rsidR="00C33669" w:rsidRPr="00C33669">
        <w:rPr>
          <w:rFonts w:asciiTheme="minorHAnsi" w:eastAsiaTheme="minorHAnsi" w:hAnsiTheme="minorHAnsi" w:cstheme="minorBidi"/>
          <w:b w:val="0"/>
          <w:bCs w:val="0"/>
          <w:kern w:val="0"/>
          <w:sz w:val="22"/>
          <w:szCs w:val="22"/>
          <w:lang w:eastAsia="en-US"/>
        </w:rPr>
        <w:t xml:space="preserve">, </w:t>
      </w:r>
      <w:r w:rsidR="0074517F" w:rsidRPr="0074517F">
        <w:rPr>
          <w:rFonts w:asciiTheme="minorHAnsi" w:eastAsiaTheme="minorHAnsi" w:hAnsiTheme="minorHAnsi" w:cstheme="minorBidi"/>
          <w:b w:val="0"/>
          <w:bCs w:val="0"/>
          <w:kern w:val="0"/>
          <w:sz w:val="22"/>
          <w:szCs w:val="22"/>
          <w:lang w:eastAsia="en-US"/>
        </w:rPr>
        <w:t>с системой быстрого складывания, двумя а</w:t>
      </w:r>
      <w:r w:rsidR="0074517F">
        <w:rPr>
          <w:rFonts w:asciiTheme="minorHAnsi" w:eastAsiaTheme="minorHAnsi" w:hAnsiTheme="minorHAnsi" w:cstheme="minorBidi"/>
          <w:b w:val="0"/>
          <w:bCs w:val="0"/>
          <w:kern w:val="0"/>
          <w:sz w:val="22"/>
          <w:szCs w:val="22"/>
          <w:lang w:eastAsia="en-US"/>
        </w:rPr>
        <w:t xml:space="preserve">мортизаторами и ручным тормозом, подходит </w:t>
      </w:r>
      <w:r w:rsidR="0074517F" w:rsidRPr="0074517F">
        <w:rPr>
          <w:rFonts w:asciiTheme="minorHAnsi" w:eastAsiaTheme="minorHAnsi" w:hAnsiTheme="minorHAnsi" w:cstheme="minorBidi"/>
          <w:b w:val="0"/>
          <w:bCs w:val="0"/>
          <w:kern w:val="0"/>
          <w:sz w:val="22"/>
          <w:szCs w:val="22"/>
          <w:lang w:eastAsia="en-US"/>
        </w:rPr>
        <w:t>для быстрого передвижения по городу и прогулок</w:t>
      </w:r>
      <w:r w:rsidR="0074517F">
        <w:rPr>
          <w:rFonts w:asciiTheme="minorHAnsi" w:eastAsiaTheme="minorHAnsi" w:hAnsiTheme="minorHAnsi" w:cstheme="minorBidi"/>
          <w:b w:val="0"/>
          <w:bCs w:val="0"/>
          <w:kern w:val="0"/>
          <w:sz w:val="22"/>
          <w:szCs w:val="22"/>
          <w:lang w:eastAsia="en-US"/>
        </w:rPr>
        <w:t xml:space="preserve"> </w:t>
      </w:r>
      <w:r w:rsidRPr="0085034C">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1</w:t>
      </w:r>
      <w:r w:rsidRPr="0085034C">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одна</w:t>
      </w:r>
      <w:r w:rsidRPr="0085034C">
        <w:rPr>
          <w:rFonts w:asciiTheme="minorHAnsi" w:eastAsiaTheme="minorHAnsi" w:hAnsiTheme="minorHAnsi" w:cstheme="minorBidi"/>
          <w:b w:val="0"/>
          <w:bCs w:val="0"/>
          <w:kern w:val="0"/>
          <w:sz w:val="22"/>
          <w:szCs w:val="22"/>
          <w:lang w:eastAsia="en-US"/>
        </w:rPr>
        <w:t>) шт., стоимостью не более</w:t>
      </w:r>
      <w:r>
        <w:rPr>
          <w:rFonts w:asciiTheme="minorHAnsi" w:eastAsiaTheme="minorHAnsi" w:hAnsiTheme="minorHAnsi" w:cstheme="minorBidi"/>
          <w:b w:val="0"/>
          <w:bCs w:val="0"/>
          <w:kern w:val="0"/>
          <w:sz w:val="22"/>
          <w:szCs w:val="22"/>
          <w:lang w:eastAsia="en-US"/>
        </w:rPr>
        <w:t xml:space="preserve"> 12 749</w:t>
      </w:r>
      <w:r w:rsidRPr="0085034C">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двенадцать тысяч семьсот сорок девять</w:t>
      </w:r>
      <w:r w:rsidRPr="0085034C">
        <w:rPr>
          <w:rFonts w:asciiTheme="minorHAnsi" w:eastAsiaTheme="minorHAnsi" w:hAnsiTheme="minorHAnsi" w:cstheme="minorBidi"/>
          <w:b w:val="0"/>
          <w:bCs w:val="0"/>
          <w:kern w:val="0"/>
          <w:sz w:val="22"/>
          <w:szCs w:val="22"/>
          <w:lang w:eastAsia="en-US"/>
        </w:rPr>
        <w:t xml:space="preserve">) рублей за штуку и денежная часть Приза в размере </w:t>
      </w:r>
      <w:r>
        <w:rPr>
          <w:rFonts w:asciiTheme="minorHAnsi" w:eastAsiaTheme="minorHAnsi" w:hAnsiTheme="minorHAnsi" w:cstheme="minorBidi"/>
          <w:b w:val="0"/>
          <w:bCs w:val="0"/>
          <w:kern w:val="0"/>
          <w:sz w:val="22"/>
          <w:szCs w:val="22"/>
          <w:lang w:eastAsia="en-US"/>
        </w:rPr>
        <w:t>не более 4 711</w:t>
      </w:r>
      <w:r w:rsidRPr="0085034C">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четыре тысячи семьсот одиннадцать</w:t>
      </w:r>
      <w:r w:rsidRPr="0085034C">
        <w:rPr>
          <w:rFonts w:asciiTheme="minorHAnsi" w:eastAsiaTheme="minorHAnsi" w:hAnsiTheme="minorHAnsi" w:cstheme="minorBidi"/>
          <w:b w:val="0"/>
          <w:bCs w:val="0"/>
          <w:kern w:val="0"/>
          <w:sz w:val="22"/>
          <w:szCs w:val="22"/>
          <w:lang w:eastAsia="en-US"/>
        </w:rPr>
        <w:t>) рублей.</w:t>
      </w:r>
      <w:bookmarkStart w:id="0" w:name="_GoBack"/>
      <w:bookmarkEnd w:id="0"/>
    </w:p>
    <w:p w14:paraId="24E4158E" w14:textId="0BC299CE" w:rsidR="00925AF1" w:rsidRPr="0085034C" w:rsidRDefault="007079D3" w:rsidP="00925AF1">
      <w:pPr>
        <w:shd w:val="clear" w:color="auto" w:fill="FFFFFF"/>
        <w:rPr>
          <w:b/>
          <w:bCs/>
        </w:rPr>
      </w:pPr>
      <w:r>
        <w:rPr>
          <w:b/>
          <w:bCs/>
        </w:rPr>
        <w:t xml:space="preserve">- </w:t>
      </w:r>
      <w:r w:rsidRPr="00005585">
        <w:rPr>
          <w:b/>
          <w:bCs/>
        </w:rPr>
        <w:t>Пятый победитель</w:t>
      </w:r>
      <w:r>
        <w:rPr>
          <w:b/>
          <w:bCs/>
        </w:rPr>
        <w:t xml:space="preserve"> </w:t>
      </w:r>
      <w:r w:rsidRPr="00005585">
        <w:rPr>
          <w:bCs/>
        </w:rPr>
        <w:t>получает приз</w:t>
      </w:r>
      <w:r w:rsidRPr="0085034C">
        <w:rPr>
          <w:b/>
          <w:bCs/>
        </w:rPr>
        <w:t xml:space="preserve"> </w:t>
      </w:r>
      <w:proofErr w:type="spellStart"/>
      <w:r w:rsidR="00005585" w:rsidRPr="00005585">
        <w:rPr>
          <w:b/>
        </w:rPr>
        <w:t>Электросамокат</w:t>
      </w:r>
      <w:proofErr w:type="spellEnd"/>
      <w:r w:rsidR="00005585" w:rsidRPr="00005585">
        <w:rPr>
          <w:b/>
        </w:rPr>
        <w:t xml:space="preserve"> </w:t>
      </w:r>
      <w:proofErr w:type="spellStart"/>
      <w:r w:rsidR="00005585" w:rsidRPr="00005585">
        <w:rPr>
          <w:b/>
        </w:rPr>
        <w:t>Xiaomi</w:t>
      </w:r>
      <w:proofErr w:type="spellEnd"/>
      <w:r w:rsidR="00005585" w:rsidRPr="00005585">
        <w:rPr>
          <w:b/>
        </w:rPr>
        <w:t xml:space="preserve"> </w:t>
      </w:r>
      <w:proofErr w:type="spellStart"/>
      <w:r w:rsidR="00005585" w:rsidRPr="00005585">
        <w:rPr>
          <w:b/>
        </w:rPr>
        <w:t>Mi</w:t>
      </w:r>
      <w:proofErr w:type="spellEnd"/>
      <w:r w:rsidR="00005585" w:rsidRPr="00005585">
        <w:rPr>
          <w:b/>
        </w:rPr>
        <w:t xml:space="preserve"> </w:t>
      </w:r>
      <w:proofErr w:type="spellStart"/>
      <w:r w:rsidR="00005585" w:rsidRPr="00005585">
        <w:rPr>
          <w:b/>
        </w:rPr>
        <w:t>Electric</w:t>
      </w:r>
      <w:proofErr w:type="spellEnd"/>
      <w:r w:rsidR="00005585" w:rsidRPr="00005585">
        <w:rPr>
          <w:b/>
        </w:rPr>
        <w:t xml:space="preserve"> </w:t>
      </w:r>
      <w:proofErr w:type="spellStart"/>
      <w:r w:rsidR="00005585" w:rsidRPr="00005585">
        <w:rPr>
          <w:b/>
        </w:rPr>
        <w:t>Scooter</w:t>
      </w:r>
      <w:proofErr w:type="spellEnd"/>
      <w:r w:rsidR="00005585" w:rsidRPr="00005585">
        <w:rPr>
          <w:b/>
        </w:rPr>
        <w:t xml:space="preserve"> 1S</w:t>
      </w:r>
      <w:r w:rsidR="00005585" w:rsidRPr="00005585">
        <w:t xml:space="preserve"> (обновленная версия 2020 года) (Черный)</w:t>
      </w:r>
      <w:r w:rsidR="00005585">
        <w:t>, д</w:t>
      </w:r>
      <w:r w:rsidR="00005585" w:rsidRPr="00005585">
        <w:t>о 30 км на одном заряде</w:t>
      </w:r>
      <w:r w:rsidR="00005585">
        <w:t>, м</w:t>
      </w:r>
      <w:r w:rsidR="00005585" w:rsidRPr="00005585">
        <w:t>аксимальная скорость до 25 км в час</w:t>
      </w:r>
      <w:r w:rsidR="00005585">
        <w:t>, у</w:t>
      </w:r>
      <w:r w:rsidR="00005585" w:rsidRPr="00005585">
        <w:t>добная панель управления</w:t>
      </w:r>
      <w:r w:rsidR="00005585">
        <w:t>, д</w:t>
      </w:r>
      <w:r w:rsidR="00005585" w:rsidRPr="00005585">
        <w:t>войная система торможения</w:t>
      </w:r>
      <w:r w:rsidR="00005585">
        <w:t xml:space="preserve"> - </w:t>
      </w:r>
      <w:r w:rsidRPr="00005585">
        <w:rPr>
          <w:bCs/>
        </w:rPr>
        <w:t>1</w:t>
      </w:r>
      <w:r w:rsidRPr="00005585">
        <w:t xml:space="preserve"> (</w:t>
      </w:r>
      <w:r w:rsidRPr="00005585">
        <w:rPr>
          <w:bCs/>
        </w:rPr>
        <w:t>одна</w:t>
      </w:r>
      <w:r w:rsidRPr="00005585">
        <w:t>)</w:t>
      </w:r>
      <w:r w:rsidRPr="0085034C">
        <w:t xml:space="preserve"> шт., стоимостью не более</w:t>
      </w:r>
      <w:r>
        <w:t xml:space="preserve"> </w:t>
      </w:r>
      <w:r w:rsidR="00005585">
        <w:t xml:space="preserve">       </w:t>
      </w:r>
      <w:r w:rsidR="00925AF1">
        <w:rPr>
          <w:b/>
          <w:bCs/>
        </w:rPr>
        <w:t xml:space="preserve">40 990 </w:t>
      </w:r>
      <w:r w:rsidR="00925AF1" w:rsidRPr="00005585">
        <w:t>(</w:t>
      </w:r>
      <w:r w:rsidR="00925AF1" w:rsidRPr="00005585">
        <w:rPr>
          <w:bCs/>
        </w:rPr>
        <w:t xml:space="preserve">сорок тысяч </w:t>
      </w:r>
      <w:r w:rsidR="00925AF1">
        <w:rPr>
          <w:bCs/>
        </w:rPr>
        <w:t>девятьсот девяносто</w:t>
      </w:r>
      <w:r w:rsidR="00925AF1" w:rsidRPr="00005585">
        <w:t>)</w:t>
      </w:r>
      <w:r w:rsidR="00925AF1" w:rsidRPr="0085034C">
        <w:t xml:space="preserve"> рублей за штуку и денежная часть Приза в размере </w:t>
      </w:r>
      <w:r w:rsidR="00925AF1">
        <w:t xml:space="preserve">не более </w:t>
      </w:r>
      <w:r w:rsidR="00925AF1">
        <w:rPr>
          <w:b/>
          <w:bCs/>
        </w:rPr>
        <w:t>19 918</w:t>
      </w:r>
      <w:r w:rsidR="00925AF1" w:rsidRPr="0085034C">
        <w:t xml:space="preserve"> (</w:t>
      </w:r>
      <w:r w:rsidR="00925AF1">
        <w:rPr>
          <w:b/>
          <w:bCs/>
        </w:rPr>
        <w:t xml:space="preserve">девятнадцать тысяч девятьсот восемнадцать </w:t>
      </w:r>
      <w:r w:rsidR="00925AF1" w:rsidRPr="0085034C">
        <w:t>рублей.</w:t>
      </w:r>
    </w:p>
    <w:p w14:paraId="187D4A54" w14:textId="77777777" w:rsidR="00230380" w:rsidRDefault="0040159E">
      <w:r>
        <w:t>6.1.2 Денежная часть приза: Денежная часть Приза рассчитывается по формуле = (Стоимость вещевой части Приза – 4000 рублей) * 0,35/ (1 -0,35) Выплата денежной̆</w:t>
      </w:r>
      <w:r w:rsidR="00EF759B">
        <w:t xml:space="preserve"> </w:t>
      </w:r>
      <w:r>
        <w:t xml:space="preserve">части Приза отдельно от вещественной части указанных Призов – не производится, является неотъемлемой частью приза и в момент выдачи приза удерживается Организатором Акции в целях выполнения функций налогового агента согласно п.10.5. настоящих Правил. Общая стоимость приза включает все применимые налоги. </w:t>
      </w:r>
    </w:p>
    <w:p w14:paraId="19992EB1" w14:textId="29913C6A" w:rsidR="00230380" w:rsidRDefault="0040159E">
      <w:r>
        <w:t xml:space="preserve">Итого Призов Акции </w:t>
      </w:r>
      <w:r w:rsidR="002F1505">
        <w:t>5</w:t>
      </w:r>
      <w:r>
        <w:t xml:space="preserve"> (</w:t>
      </w:r>
      <w:r w:rsidR="002F1505">
        <w:t>пять</w:t>
      </w:r>
      <w:r w:rsidR="00230380">
        <w:t>) штук</w:t>
      </w:r>
      <w:r>
        <w:t xml:space="preserve">. Внешний вид и дизайн Призов может отличаться от </w:t>
      </w:r>
      <w:r w:rsidR="00BE2030">
        <w:t>их</w:t>
      </w:r>
      <w:r>
        <w:t xml:space="preserve"> рекламных изображений, предназначенных для анонсирования Акции. </w:t>
      </w:r>
    </w:p>
    <w:p w14:paraId="24A0FC4B" w14:textId="77777777" w:rsidR="00230380" w:rsidRDefault="0040159E">
      <w:r>
        <w:t xml:space="preserve">6.2. В случае досрочного прекращения проведения Акции Организатор информирует об этом путем размещения соответствующей информации на сайте </w:t>
      </w:r>
      <w:r w:rsidR="00230380">
        <w:t>www.</w:t>
      </w:r>
      <w:r w:rsidR="00230380" w:rsidRPr="007216D4">
        <w:t xml:space="preserve">allo-mama54.ru </w:t>
      </w:r>
    </w:p>
    <w:p w14:paraId="4EFB815E" w14:textId="77777777" w:rsidR="00230380" w:rsidRDefault="0040159E">
      <w:r>
        <w:t xml:space="preserve">7. Условия участия в Акции, порядок определения получателей призов: </w:t>
      </w:r>
    </w:p>
    <w:p w14:paraId="219ECEDD" w14:textId="43C77E4E" w:rsidR="00230380" w:rsidRDefault="0040159E">
      <w:r>
        <w:t xml:space="preserve">7.1. Для </w:t>
      </w:r>
      <w:r w:rsidR="00230380">
        <w:t>участия в Акции необходимо: - с</w:t>
      </w:r>
      <w:r>
        <w:t xml:space="preserve"> </w:t>
      </w:r>
      <w:r w:rsidR="00344974">
        <w:t>01.05.2022</w:t>
      </w:r>
      <w:r>
        <w:t xml:space="preserve"> года (00ч. 01м. по </w:t>
      </w:r>
      <w:r w:rsidR="00230380">
        <w:t>Новосибирскому</w:t>
      </w:r>
      <w:r>
        <w:t xml:space="preserve"> времени) </w:t>
      </w:r>
      <w:r w:rsidR="002F1505">
        <w:t xml:space="preserve">по </w:t>
      </w:r>
      <w:r w:rsidR="00344974">
        <w:t>31.05.</w:t>
      </w:r>
      <w:r w:rsidR="00230380">
        <w:t>2022 (23ч. 59м. по Новосибирскому времени) совершить покупку</w:t>
      </w:r>
      <w:r>
        <w:t xml:space="preserve"> в магазинах </w:t>
      </w:r>
      <w:r w:rsidR="00230380">
        <w:t xml:space="preserve">(франчайзи) </w:t>
      </w:r>
      <w:r>
        <w:t>«</w:t>
      </w:r>
      <w:r w:rsidR="00230380">
        <w:t>Алло, мама</w:t>
      </w:r>
      <w:r>
        <w:t xml:space="preserve">» </w:t>
      </w:r>
      <w:r w:rsidR="00230380">
        <w:t>на сумму 1</w:t>
      </w:r>
      <w:r w:rsidR="00802011">
        <w:t>5</w:t>
      </w:r>
      <w:r w:rsidR="00230380">
        <w:t>00 (одна тысяча</w:t>
      </w:r>
      <w:r w:rsidR="00802011">
        <w:t xml:space="preserve"> пятьсот</w:t>
      </w:r>
      <w:r w:rsidR="00230380">
        <w:t>) рублей и более в одном чеке. П</w:t>
      </w:r>
      <w:r>
        <w:t>ри получении кассового чека, подтверждающего такую Покупку в торговой точке</w:t>
      </w:r>
      <w:r w:rsidR="00BE2030">
        <w:t>,</w:t>
      </w:r>
      <w:r>
        <w:t xml:space="preserve"> зарегистрировать кассовый чек, назвав кассиру номер контактного телефона</w:t>
      </w:r>
      <w:r w:rsidR="00230380">
        <w:t xml:space="preserve"> и </w:t>
      </w:r>
      <w:r w:rsidR="008455A5">
        <w:t>имя</w:t>
      </w:r>
      <w:r w:rsidR="00230380">
        <w:t>.</w:t>
      </w:r>
    </w:p>
    <w:p w14:paraId="6472B459" w14:textId="29D7FF50" w:rsidR="00230380" w:rsidRDefault="0040159E">
      <w:r>
        <w:lastRenderedPageBreak/>
        <w:t xml:space="preserve"> * Требования к кассовому чеку Кассовый чек должен содержать </w:t>
      </w:r>
      <w:r w:rsidR="00230380">
        <w:t xml:space="preserve">адрес </w:t>
      </w:r>
      <w:r>
        <w:t xml:space="preserve">магазина, город (в котором находится магазин), в котором произведена Покупка, </w:t>
      </w:r>
      <w:r w:rsidR="00230380">
        <w:t>сумму чека на 1</w:t>
      </w:r>
      <w:r w:rsidR="008455A5">
        <w:t>5</w:t>
      </w:r>
      <w:r w:rsidR="00230380">
        <w:t>00руб и более</w:t>
      </w:r>
      <w:r>
        <w:t xml:space="preserve">, дату и время Покупки, </w:t>
      </w:r>
      <w:r w:rsidR="00230380">
        <w:t xml:space="preserve">номер </w:t>
      </w:r>
      <w:r w:rsidR="002F1505">
        <w:t>(</w:t>
      </w:r>
      <w:r w:rsidR="002F1505">
        <w:rPr>
          <w:lang w:val="en-US"/>
        </w:rPr>
        <w:t>ID</w:t>
      </w:r>
      <w:r w:rsidR="002F1505" w:rsidRPr="002F1505">
        <w:t xml:space="preserve">) </w:t>
      </w:r>
      <w:r w:rsidR="00230380">
        <w:t>чека (выше и далее - Чек).</w:t>
      </w:r>
    </w:p>
    <w:p w14:paraId="1F7D9FCA" w14:textId="77777777" w:rsidR="00491F2D" w:rsidRDefault="0040159E">
      <w:r>
        <w:t xml:space="preserve">7.1.1. Участник обязан сохранить кассовый чек, полученный в порядке, указанном в п. 7.1. выше, до окончания общего срока проведения Акции. Идентификация Чека, зарегистрированного на кассе, будет проводиться Организатором путем сравнения реквизитов зарегистрированного Чека и кассового чека, на основании которого такой Чек был зарегистрирован. </w:t>
      </w:r>
      <w:r w:rsidRPr="00CD6846">
        <w:rPr>
          <w:b/>
        </w:rPr>
        <w:t>Оригинал кассового чека, идентичный зарегистрированному на кассе, является единственным доказательством добросовестности участия в Акции</w:t>
      </w:r>
      <w:r>
        <w:t>*. Фотографии, сканированные копии, ксерокопии и прочие носители информации, содержащие изображение кассового чека, не признаются подтверждением Покупки, являющейся необходимым условием участия в Акции.</w:t>
      </w:r>
    </w:p>
    <w:p w14:paraId="3167B99D" w14:textId="77777777" w:rsidR="00491F2D" w:rsidRDefault="0040159E">
      <w:r>
        <w:t xml:space="preserve"> 7.2. По чеку, признанному выигрышным, Участник может получить не более 1 (Одного) приза за весь срок акции. </w:t>
      </w:r>
    </w:p>
    <w:p w14:paraId="73487C78" w14:textId="77777777" w:rsidR="00491F2D" w:rsidRPr="00CD6846" w:rsidRDefault="0040159E">
      <w:pPr>
        <w:rPr>
          <w:b/>
        </w:rPr>
      </w:pPr>
      <w:r>
        <w:t xml:space="preserve">7.3. </w:t>
      </w:r>
      <w:r w:rsidRPr="00CD6846">
        <w:rPr>
          <w:b/>
        </w:rPr>
        <w:t xml:space="preserve">Чеки, подтверждающие покупки, должны быть сохранены до вручения призов. </w:t>
      </w:r>
    </w:p>
    <w:p w14:paraId="3EDC0FE4" w14:textId="77777777" w:rsidR="00491F2D" w:rsidRDefault="0040159E">
      <w:r>
        <w:t xml:space="preserve">7.4. Отказ от принятия настоящих Правил и/или предоставления согласия на обработку персональных данных в порядке, указанном в настоящих Правилах, означает отказ от регистрации и от участия в Акции. Лица, не достигшие восемнадцатилетнего возраста, к регистрации на кассе не допускаются. Организатор акции может запросить документы, подтверждающие личность и возраст Участника. Принимая участие в Акции, а именно, совершая последовательность конклюдентных действий, указанных в настоящих Правилах, имеющих целью участие в Акции, Участник: </w:t>
      </w:r>
    </w:p>
    <w:p w14:paraId="1B5A60E4" w14:textId="77777777" w:rsidR="00491F2D" w:rsidRDefault="0040159E">
      <w:r>
        <w:rPr>
          <w:rFonts w:ascii="Segoe UI Symbol" w:hAnsi="Segoe UI Symbol" w:cs="Segoe UI Symbol"/>
        </w:rPr>
        <w:t>✓</w:t>
      </w:r>
      <w:r>
        <w:t xml:space="preserve"> подтверждает достижение им восемнадцатилетнего возраста; </w:t>
      </w:r>
    </w:p>
    <w:p w14:paraId="7543D41B" w14:textId="77777777" w:rsidR="00491F2D" w:rsidRDefault="0040159E">
      <w:r>
        <w:rPr>
          <w:rFonts w:ascii="Segoe UI Symbol" w:hAnsi="Segoe UI Symbol" w:cs="Segoe UI Symbol"/>
        </w:rPr>
        <w:t>✓</w:t>
      </w:r>
      <w:r>
        <w:t xml:space="preserve"> соглашается с настоящими Правилами; </w:t>
      </w:r>
    </w:p>
    <w:p w14:paraId="462D0260" w14:textId="77777777" w:rsidR="00491F2D" w:rsidRDefault="0040159E">
      <w:r>
        <w:rPr>
          <w:rFonts w:ascii="Segoe UI Symbol" w:hAnsi="Segoe UI Symbol" w:cs="Segoe UI Symbol"/>
        </w:rPr>
        <w:t>✓</w:t>
      </w:r>
      <w:r>
        <w:t xml:space="preserve"> гарантирует, что совершение им действий в целях участия в Акции не нарушает прав, свобод и законных интересов третьих лиц; </w:t>
      </w:r>
    </w:p>
    <w:p w14:paraId="47C0EC60" w14:textId="77777777" w:rsidR="00491F2D" w:rsidRDefault="0040159E">
      <w:r>
        <w:rPr>
          <w:rFonts w:ascii="Segoe UI Symbol" w:hAnsi="Segoe UI Symbol" w:cs="Segoe UI Symbol"/>
        </w:rPr>
        <w:t>✓</w:t>
      </w:r>
      <w:r>
        <w:t xml:space="preserve"> несет ответственность за все негативные последствия нарушения данных в соответствии с настоящими Правилами гарантий, согласий и подтверждений. </w:t>
      </w:r>
    </w:p>
    <w:p w14:paraId="4F38EE00" w14:textId="77777777" w:rsidR="00491F2D" w:rsidRDefault="0040159E">
      <w:r>
        <w:t>*ВНИМАНИЕ: для предотвращения отказа в признании кассового чека подтверждением Покупки вследствие выцветания печати на кассовом чеке рекомендуется сделать фото</w:t>
      </w:r>
      <w:r w:rsidR="00491F2D">
        <w:t xml:space="preserve"> </w:t>
      </w:r>
      <w:r>
        <w:t xml:space="preserve">или ксерокопию кассового чека для предоставления дополнительно к оригиналу, если печать на нем трудноразличима. Кассовые чеки, информация на которых не читаема вследствие выцветания или по иным причинам механического повреждения, признаются недействительными. </w:t>
      </w:r>
    </w:p>
    <w:p w14:paraId="560F48A5" w14:textId="77777777" w:rsidR="00491F2D" w:rsidRDefault="0040159E">
      <w:r>
        <w:t xml:space="preserve">7.5. Регистрация Чека не осуществляется в следующих случаях: </w:t>
      </w:r>
    </w:p>
    <w:p w14:paraId="2362C932" w14:textId="77777777" w:rsidR="00491F2D" w:rsidRDefault="0040159E">
      <w:r>
        <w:t>• если Чек ранее зарегистрирован;</w:t>
      </w:r>
    </w:p>
    <w:p w14:paraId="1FCD422E" w14:textId="77777777" w:rsidR="00491F2D" w:rsidRDefault="0040159E">
      <w:r>
        <w:t xml:space="preserve"> • если регистрация Чека произведена лицом вне периода регистрации Чеков, указанного в п. 7.1. Правил; </w:t>
      </w:r>
    </w:p>
    <w:p w14:paraId="2070AF56" w14:textId="1AE68B24" w:rsidR="00491F2D" w:rsidRDefault="0040159E">
      <w:r>
        <w:t xml:space="preserve">• Участник </w:t>
      </w:r>
      <w:r w:rsidR="008455A5">
        <w:t>м</w:t>
      </w:r>
      <w:r>
        <w:t>ожет</w:t>
      </w:r>
      <w:r w:rsidR="008455A5">
        <w:t xml:space="preserve"> </w:t>
      </w:r>
      <w:r>
        <w:t xml:space="preserve">регистрировать </w:t>
      </w:r>
      <w:r w:rsidR="008455A5">
        <w:t>неограниченное количество</w:t>
      </w:r>
      <w:r>
        <w:t xml:space="preserve"> Чеков</w:t>
      </w:r>
      <w:r w:rsidR="008455A5">
        <w:t xml:space="preserve"> на сумму 1500 (одна тысяча пятьсот) рублей и более</w:t>
      </w:r>
      <w:r>
        <w:t xml:space="preserve"> в течение календарного дня периода регистрации Чеков</w:t>
      </w:r>
      <w:r w:rsidR="00A3655C">
        <w:t>.</w:t>
      </w:r>
      <w:r>
        <w:t xml:space="preserve"> </w:t>
      </w:r>
    </w:p>
    <w:p w14:paraId="1E033ACE" w14:textId="77777777" w:rsidR="00491F2D" w:rsidRDefault="0040159E">
      <w:r>
        <w:t xml:space="preserve">7.6. Чеки, подтверждающие покупки, должны быть сохранены до вручения Призов. </w:t>
      </w:r>
    </w:p>
    <w:p w14:paraId="7CF3AC07" w14:textId="7C4F256B" w:rsidR="00491F2D" w:rsidRDefault="0040159E">
      <w:r>
        <w:t xml:space="preserve">7.6.1. Не позднее начала розыгрыша Организатор на основании данных Участников, полученных в соответствии с п.7.1. настоящих Правил, формирует базу данных Участников, для участия в </w:t>
      </w:r>
      <w:r>
        <w:lastRenderedPageBreak/>
        <w:t>Розыгрыше, содержащую следующую информацию об участнике: телефон, дата регистрации чека, населенный пункт регистрации чека, номер регистрации участник</w:t>
      </w:r>
      <w:r w:rsidR="00491F2D">
        <w:t>а (ID) зарегистрированного чека</w:t>
      </w:r>
      <w:r w:rsidR="008455A5">
        <w:t>, имя участника.</w:t>
      </w:r>
    </w:p>
    <w:p w14:paraId="2B1B756A" w14:textId="77777777" w:rsidR="00491F2D" w:rsidRDefault="0040159E">
      <w:r>
        <w:t xml:space="preserve"> 7.7. Выплата денежного эквивалента стоимости призов, возврат, обмен, замена призов Организатором акции не производится. </w:t>
      </w:r>
    </w:p>
    <w:p w14:paraId="57743A80" w14:textId="77777777" w:rsidR="00491F2D" w:rsidRDefault="0040159E">
      <w:r>
        <w:t xml:space="preserve">7.8. Информация о победителях будет размещена </w:t>
      </w:r>
      <w:r w:rsidR="00491F2D">
        <w:t xml:space="preserve">в аккаунте </w:t>
      </w:r>
      <w:proofErr w:type="spellStart"/>
      <w:r w:rsidR="008B49CA">
        <w:t>Вконтакте</w:t>
      </w:r>
      <w:proofErr w:type="spellEnd"/>
      <w:r w:rsidR="00491F2D">
        <w:t xml:space="preserve"> «Алло, мама»</w:t>
      </w:r>
      <w:r>
        <w:t xml:space="preserve"> </w:t>
      </w:r>
      <w:r w:rsidR="00491F2D">
        <w:t>(</w:t>
      </w:r>
      <w:proofErr w:type="spellStart"/>
      <w:r w:rsidR="00491F2D" w:rsidRPr="00491F2D">
        <w:t>allomama_russia</w:t>
      </w:r>
      <w:proofErr w:type="spellEnd"/>
      <w:r w:rsidR="00491F2D">
        <w:t>).</w:t>
      </w:r>
    </w:p>
    <w:p w14:paraId="20F515EC" w14:textId="77777777" w:rsidR="00491F2D" w:rsidRDefault="0040159E">
      <w:r>
        <w:t xml:space="preserve">7.9. Призы не подлежат обязательной сертификации согласно законодательству РФ. </w:t>
      </w:r>
    </w:p>
    <w:p w14:paraId="7556B4E8" w14:textId="77777777" w:rsidR="00491F2D" w:rsidRDefault="0040159E">
      <w:r>
        <w:t xml:space="preserve">7.10. Организатор оставляет за собой право распоряжаться невостребованными Призами по истечении Срока Акции по своему усмотрению. С </w:t>
      </w:r>
      <w:r w:rsidR="0085034C">
        <w:t>15</w:t>
      </w:r>
      <w:r>
        <w:t>.</w:t>
      </w:r>
      <w:r w:rsidR="00491F2D">
        <w:t>0</w:t>
      </w:r>
      <w:r w:rsidR="0085034C">
        <w:t>6</w:t>
      </w:r>
      <w:r>
        <w:t>.202</w:t>
      </w:r>
      <w:r w:rsidR="00491F2D">
        <w:t>2</w:t>
      </w:r>
      <w:r>
        <w:t xml:space="preserve">года после 00ч. 01м. по </w:t>
      </w:r>
      <w:r w:rsidR="00491F2D">
        <w:t>Новосибирскому</w:t>
      </w:r>
      <w:r>
        <w:t xml:space="preserve"> времени. Призы не выдаются и не хранятся. </w:t>
      </w:r>
    </w:p>
    <w:p w14:paraId="1A670EA3" w14:textId="77777777" w:rsidR="00491F2D" w:rsidRDefault="0040159E">
      <w:r>
        <w:t xml:space="preserve">7.11. Организатор самостоятельно определяет вид приза для Участника. Призы (внешний вид (цвет, размер), дизайн, где применимо) могут не соответствовать указанным на рекламно-информационных материалах, призванных информировать потребителей о проведении Акции. </w:t>
      </w:r>
    </w:p>
    <w:p w14:paraId="7EA93B7C" w14:textId="77777777" w:rsidR="00491F2D" w:rsidRDefault="0040159E">
      <w:r>
        <w:t xml:space="preserve">7.12. Определение победителей пройдет </w:t>
      </w:r>
      <w:r w:rsidR="0060679A" w:rsidRPr="0060679A">
        <w:t>03</w:t>
      </w:r>
      <w:r>
        <w:t>.</w:t>
      </w:r>
      <w:r w:rsidR="00491F2D">
        <w:t>0</w:t>
      </w:r>
      <w:r w:rsidR="0060679A" w:rsidRPr="0060679A">
        <w:t>6</w:t>
      </w:r>
      <w:r>
        <w:t>.202</w:t>
      </w:r>
      <w:r w:rsidR="00491F2D">
        <w:t xml:space="preserve">2г. </w:t>
      </w:r>
      <w:r>
        <w:t xml:space="preserve">в </w:t>
      </w:r>
      <w:r w:rsidR="00491F2D">
        <w:t>15</w:t>
      </w:r>
      <w:r>
        <w:t xml:space="preserve">:00 (по </w:t>
      </w:r>
      <w:r w:rsidR="00491F2D">
        <w:t xml:space="preserve">новосибирскому </w:t>
      </w:r>
      <w:r>
        <w:t xml:space="preserve">времени). </w:t>
      </w:r>
    </w:p>
    <w:p w14:paraId="3D5BEDB2" w14:textId="77777777" w:rsidR="00491F2D" w:rsidRDefault="0040159E" w:rsidP="00491F2D">
      <w:r>
        <w:t xml:space="preserve">7.13. Определение победителей пройдет </w:t>
      </w:r>
      <w:r w:rsidR="00491F2D">
        <w:t xml:space="preserve">онлайн в аккаунте </w:t>
      </w:r>
      <w:proofErr w:type="spellStart"/>
      <w:r w:rsidR="0060679A" w:rsidRPr="0060679A">
        <w:t>Вконтакте</w:t>
      </w:r>
      <w:proofErr w:type="spellEnd"/>
      <w:r w:rsidR="00491F2D">
        <w:t xml:space="preserve"> «Алло, мама» (</w:t>
      </w:r>
      <w:proofErr w:type="spellStart"/>
      <w:r w:rsidR="00491F2D" w:rsidRPr="00491F2D">
        <w:t>allomama_russia</w:t>
      </w:r>
      <w:proofErr w:type="spellEnd"/>
      <w:r w:rsidR="00491F2D">
        <w:t>).</w:t>
      </w:r>
    </w:p>
    <w:p w14:paraId="0ABAA401" w14:textId="77777777" w:rsidR="00491F2D" w:rsidRPr="008A2EDC" w:rsidRDefault="0040159E">
      <w:r>
        <w:t>8. Порядок проведения розыгрыша и определения получателей Призов:</w:t>
      </w:r>
      <w:r w:rsidR="008A2EDC" w:rsidRPr="008A2EDC">
        <w:t xml:space="preserve"> </w:t>
      </w:r>
    </w:p>
    <w:p w14:paraId="353261C7" w14:textId="77777777" w:rsidR="00491F2D" w:rsidRDefault="0040159E">
      <w:r>
        <w:t xml:space="preserve"> 8.1. Определение обладателей Призов производится </w:t>
      </w:r>
      <w:r w:rsidR="002F1505">
        <w:t>по истечению</w:t>
      </w:r>
      <w:r>
        <w:t xml:space="preserve"> периода регистрации Чеков согласно следующему порядку: </w:t>
      </w:r>
    </w:p>
    <w:p w14:paraId="68DDD799" w14:textId="77777777" w:rsidR="00491F2D" w:rsidRDefault="0040159E">
      <w:r>
        <w:t xml:space="preserve">• Каждому зарегистрированному Чеку присваивается уникальный ID номер. </w:t>
      </w:r>
    </w:p>
    <w:p w14:paraId="21A4ED4A" w14:textId="77777777" w:rsidR="00491F2D" w:rsidRPr="002F1505" w:rsidRDefault="0040159E">
      <w:pPr>
        <w:rPr>
          <w:b/>
        </w:rPr>
      </w:pPr>
      <w:r>
        <w:t>• По окончании период</w:t>
      </w:r>
      <w:r w:rsidR="002F1505">
        <w:t>а</w:t>
      </w:r>
      <w:r>
        <w:t xml:space="preserve"> регистрации Чеков, Организатором создается реестр ID чеков, которые прошли модерацию в порядке указанным в настоящих </w:t>
      </w:r>
      <w:r w:rsidRPr="002F1505">
        <w:rPr>
          <w:b/>
        </w:rPr>
        <w:t xml:space="preserve">Правилах. </w:t>
      </w:r>
    </w:p>
    <w:p w14:paraId="4F2FE827" w14:textId="0FBDFC62" w:rsidR="00156D87" w:rsidRDefault="0040159E">
      <w:r>
        <w:t>• Реестр ID чеков, которые прошли модерацию загружается Организатором в программу</w:t>
      </w:r>
      <w:r w:rsidR="00412800">
        <w:t>-</w:t>
      </w:r>
      <w:r>
        <w:t xml:space="preserve">генератор случайных чисел, расположенную в глобальной сети Интернет, на сайте, расположенном по адресу (на домене) </w:t>
      </w:r>
      <w:hyperlink r:id="rId4" w:history="1">
        <w:r w:rsidR="00156D87" w:rsidRPr="00965A11">
          <w:rPr>
            <w:rStyle w:val="a4"/>
          </w:rPr>
          <w:t>www.randstuff.ru</w:t>
        </w:r>
      </w:hyperlink>
      <w:r>
        <w:t xml:space="preserve"> </w:t>
      </w:r>
    </w:p>
    <w:p w14:paraId="7BEA09D0" w14:textId="0BE3AEFE" w:rsidR="00156D87" w:rsidRDefault="0040159E">
      <w:r>
        <w:t>• Программа-генератор</w:t>
      </w:r>
      <w:r w:rsidR="00412800">
        <w:t xml:space="preserve"> (</w:t>
      </w:r>
      <w:hyperlink r:id="rId5" w:history="1">
        <w:r w:rsidR="00412800" w:rsidRPr="00965A11">
          <w:rPr>
            <w:rStyle w:val="a4"/>
          </w:rPr>
          <w:t>www.randstuff.ru</w:t>
        </w:r>
      </w:hyperlink>
      <w:r w:rsidR="00412800">
        <w:rPr>
          <w:rStyle w:val="a4"/>
        </w:rPr>
        <w:t>)</w:t>
      </w:r>
      <w:r>
        <w:t>, используя загруженный в нее реестр, случайным образом в дату розыгрыша (п. 7.12. Правил) определяет перечень ID номеров Чеков, которые считаются выигрышными, а Участники за</w:t>
      </w:r>
      <w:r w:rsidR="00EE44A3">
        <w:t>регистрировавшие</w:t>
      </w:r>
      <w:r>
        <w:t xml:space="preserve"> данные Чеки в дальнейшем считается Победителями. </w:t>
      </w:r>
    </w:p>
    <w:p w14:paraId="5C87751C" w14:textId="38BD05D0" w:rsidR="00156D87" w:rsidRDefault="0040159E">
      <w:r>
        <w:t xml:space="preserve">8.2. Один Участник, в период проведения Акции, может получить только один Приз Акции (за </w:t>
      </w:r>
      <w:r w:rsidR="00156D87">
        <w:t>покупку на сумму 1</w:t>
      </w:r>
      <w:r w:rsidR="00991433">
        <w:t>5</w:t>
      </w:r>
      <w:r w:rsidR="00156D87">
        <w:t>00руб. и более</w:t>
      </w:r>
      <w:r w:rsidR="00412800">
        <w:t>)</w:t>
      </w:r>
      <w:r w:rsidR="00156D87">
        <w:t xml:space="preserve"> </w:t>
      </w:r>
      <w:r>
        <w:t xml:space="preserve">независимо от количества зарегистрированных им Чеков. </w:t>
      </w:r>
    </w:p>
    <w:p w14:paraId="79458C70" w14:textId="013A8D00" w:rsidR="00FE4F3B" w:rsidRDefault="00FE4F3B">
      <w:r>
        <w:t>8.3. В случае, если один Участник выиграл более одного Приза Акции, то он получает Приз Акции с наибольшей стоимость</w:t>
      </w:r>
      <w:r w:rsidR="00412800">
        <w:t>ю, а</w:t>
      </w:r>
      <w:r>
        <w:t xml:space="preserve"> Организатор Акции проводит еще один розыгрыш. В этом случае реестр формируется из всех Участников, не ставшими Победителями. Процедура розыгрыша повторяется до тех пор, пока не будут определены Победители для всех Призов Акции.</w:t>
      </w:r>
    </w:p>
    <w:p w14:paraId="53A49973" w14:textId="04839580" w:rsidR="00156D87" w:rsidRPr="0060679A" w:rsidRDefault="0040159E">
      <w:r>
        <w:t>8.</w:t>
      </w:r>
      <w:r w:rsidR="00FE4F3B">
        <w:t>4</w:t>
      </w:r>
      <w:r>
        <w:t xml:space="preserve">. Розыгрыш Призов и определение победителей (Призеров </w:t>
      </w:r>
      <w:r w:rsidR="00156D87">
        <w:t xml:space="preserve">Акции) пройдет в прямом эфире в аккаунте </w:t>
      </w:r>
      <w:proofErr w:type="spellStart"/>
      <w:r w:rsidR="008B49CA">
        <w:t>Вконтакте</w:t>
      </w:r>
      <w:proofErr w:type="spellEnd"/>
      <w:r w:rsidR="00156D87">
        <w:t xml:space="preserve"> «Алло, мама» (</w:t>
      </w:r>
      <w:proofErr w:type="spellStart"/>
      <w:r w:rsidR="00156D87" w:rsidRPr="00491F2D">
        <w:t>allomama_russia</w:t>
      </w:r>
      <w:proofErr w:type="spellEnd"/>
      <w:r w:rsidR="00156D87">
        <w:t>)</w:t>
      </w:r>
      <w:r w:rsidR="0060679A" w:rsidRPr="0060679A">
        <w:t>.</w:t>
      </w:r>
    </w:p>
    <w:p w14:paraId="6C9FA84B" w14:textId="0E35CEB5" w:rsidR="00156D87" w:rsidRDefault="0040159E">
      <w:r>
        <w:lastRenderedPageBreak/>
        <w:t>8.</w:t>
      </w:r>
      <w:r w:rsidR="00FE4F3B">
        <w:t>5</w:t>
      </w:r>
      <w:r>
        <w:t xml:space="preserve">. Видеозапись трансляции розыгрыша, а также список победителей, состоящий из </w:t>
      </w:r>
      <w:r w:rsidR="00EE44A3">
        <w:t>5</w:t>
      </w:r>
      <w:r>
        <w:t xml:space="preserve"> участников акции, будет опубликован </w:t>
      </w:r>
      <w:r w:rsidR="00156D87">
        <w:t xml:space="preserve">в аккаунте </w:t>
      </w:r>
      <w:proofErr w:type="spellStart"/>
      <w:r w:rsidR="008B49CA">
        <w:t>Вконтакте</w:t>
      </w:r>
      <w:proofErr w:type="spellEnd"/>
      <w:r w:rsidR="00156D87">
        <w:t xml:space="preserve"> «Алло, мама» (</w:t>
      </w:r>
      <w:proofErr w:type="spellStart"/>
      <w:r w:rsidR="00156D87" w:rsidRPr="00491F2D">
        <w:t>allomama_russia</w:t>
      </w:r>
      <w:proofErr w:type="spellEnd"/>
      <w:r w:rsidR="00156D87">
        <w:t xml:space="preserve">) </w:t>
      </w:r>
      <w:r>
        <w:t xml:space="preserve">не позднее </w:t>
      </w:r>
      <w:r w:rsidR="008B49CA">
        <w:t>0</w:t>
      </w:r>
      <w:r w:rsidR="00FD53D2" w:rsidRPr="00FD53D2">
        <w:t>4</w:t>
      </w:r>
      <w:r>
        <w:t>.</w:t>
      </w:r>
      <w:r w:rsidR="00156D87">
        <w:t>0</w:t>
      </w:r>
      <w:r w:rsidR="008B49CA">
        <w:t>6</w:t>
      </w:r>
      <w:r>
        <w:t>.202</w:t>
      </w:r>
      <w:r w:rsidR="00156D87">
        <w:t>2</w:t>
      </w:r>
      <w:r>
        <w:t xml:space="preserve"> года.</w:t>
      </w:r>
    </w:p>
    <w:p w14:paraId="44082514" w14:textId="7720EB4C" w:rsidR="00156D87" w:rsidRDefault="0040159E">
      <w:r>
        <w:t>8.</w:t>
      </w:r>
      <w:r w:rsidR="00FE4F3B">
        <w:t>6</w:t>
      </w:r>
      <w:r>
        <w:t>. Оповещение о выигрыше производится путем телефонных звонков сотрудниками Организатора по номерам победителей, указанны</w:t>
      </w:r>
      <w:r w:rsidR="00FE4F3B">
        <w:t>х</w:t>
      </w:r>
      <w:r>
        <w:t xml:space="preserve"> последними при регистрации Чека.</w:t>
      </w:r>
    </w:p>
    <w:p w14:paraId="07835666" w14:textId="7DC74B22" w:rsidR="00156D87" w:rsidRDefault="0040159E">
      <w:r>
        <w:t>8.</w:t>
      </w:r>
      <w:r w:rsidR="00FE4F3B">
        <w:t>7</w:t>
      </w:r>
      <w:r>
        <w:t xml:space="preserve">. Данные, предоставленные победителем, должны совпадать с данными физического лица, указанными при регистрации Чека. </w:t>
      </w:r>
    </w:p>
    <w:p w14:paraId="54962A45" w14:textId="77777777" w:rsidR="00156D87" w:rsidRDefault="0040159E">
      <w:r>
        <w:t xml:space="preserve">9. Способ заключения договора между Организатором и Участником Акции: Договор между Организатором и Участником Акции заключается следующим способом: Заключение Договора производится путем направления публичной оферты (предложения) Организатора посредством информации, размещенной в публичном доступе и/или иными способами доведенной до потребителей, и принятия оферты (акцепта) потребителем. </w:t>
      </w:r>
    </w:p>
    <w:p w14:paraId="1FE08125" w14:textId="77777777" w:rsidR="00156D87" w:rsidRDefault="0040159E">
      <w:r>
        <w:t xml:space="preserve">10. Порядок выдачи Призов победителям: </w:t>
      </w:r>
    </w:p>
    <w:p w14:paraId="02C72763" w14:textId="77777777" w:rsidR="00156D87" w:rsidRDefault="0040159E">
      <w:r>
        <w:t xml:space="preserve">10.1. Призеры Акции, получившие право на получение Приза Акции, для получения Приза обязаны: </w:t>
      </w:r>
    </w:p>
    <w:p w14:paraId="2D3EA442" w14:textId="77777777" w:rsidR="00156D87" w:rsidRDefault="0040159E">
      <w:r>
        <w:t xml:space="preserve">10.1.1. предоставить Организатору следующую информацию и документы: </w:t>
      </w:r>
    </w:p>
    <w:p w14:paraId="573040A9" w14:textId="77777777" w:rsidR="00156D87" w:rsidRDefault="0040159E">
      <w:r>
        <w:t xml:space="preserve">- российский паспорт, либо его копию, а именно: основную страницу и страницу с регистрацией по месту жительства, с индексом (на обозрение исключительно с целью идентификации личности Призера и проверки на соответствие требованиям настоящих Правил, а также в целях, указанных в разделе 5 Правил); </w:t>
      </w:r>
    </w:p>
    <w:p w14:paraId="712D6537" w14:textId="77777777" w:rsidR="00156D87" w:rsidRDefault="0040159E">
      <w:r>
        <w:t xml:space="preserve">- адрес фактического проживания Призера, с почтовым индексом; </w:t>
      </w:r>
    </w:p>
    <w:p w14:paraId="7590D64E" w14:textId="77777777" w:rsidR="00156D87" w:rsidRDefault="0040159E">
      <w:r>
        <w:t xml:space="preserve">- номер контактного телефона Призера с кодом города; </w:t>
      </w:r>
    </w:p>
    <w:p w14:paraId="507A5AC2" w14:textId="77777777" w:rsidR="00156D87" w:rsidRDefault="0040159E">
      <w:r>
        <w:t>- идентификационный номер налогоплательщика (ИНН);</w:t>
      </w:r>
    </w:p>
    <w:p w14:paraId="00F89807" w14:textId="77777777" w:rsidR="00156D87" w:rsidRDefault="0040159E">
      <w:r>
        <w:t xml:space="preserve"> - иную информацию и документы, необходимые для получения приза (сообщаются Организатором дополнительно)</w:t>
      </w:r>
      <w:r w:rsidR="00156D87">
        <w:t>.</w:t>
      </w:r>
      <w:r>
        <w:t xml:space="preserve"> </w:t>
      </w:r>
    </w:p>
    <w:p w14:paraId="5BECE5F6" w14:textId="77777777" w:rsidR="00156D87" w:rsidRDefault="0040159E">
      <w:r>
        <w:t xml:space="preserve">10.1.2. заполнить и подписать документ, предоставленный Организатором и подтверждающий получение Приза (далее – «Акт приема-передачи приза») а также дать письменное согласие на обработку персональных данных, сообщенных в ходе Акции, в том числе, для получения Приза. Тексты указанных документов предоставляются Призеру Организатором непосредственно при вручении приза в месте вручения Приза. </w:t>
      </w:r>
    </w:p>
    <w:p w14:paraId="2A3EE8A9" w14:textId="77777777" w:rsidR="00156D87" w:rsidRDefault="0040159E">
      <w:r>
        <w:t>10.2. При непредставлении Призером указанных</w:t>
      </w:r>
      <w:r w:rsidR="00156D87">
        <w:t xml:space="preserve"> в п.10.1 документов, а так</w:t>
      </w:r>
      <w:r>
        <w:t>же в случае отказа Призера от заполнения и/или подписания Акта приема-передачи приза и/или не</w:t>
      </w:r>
      <w:r w:rsidR="00156D87">
        <w:t xml:space="preserve"> </w:t>
      </w:r>
      <w:r>
        <w:t xml:space="preserve">предоставление согласия на обработку персональных данных, а равно указание неполной/недостоверной информации, и/или в случае не предоставления или несвоевременного предоставления всей информации, необходимой для получения Приза, означает отказ Призера от Приза. Приз в этом случае считается невостребованным и не подлежит передаче Призеру. Организатор вправе использовать такие призы по своему усмотрению. </w:t>
      </w:r>
    </w:p>
    <w:p w14:paraId="4A70559D" w14:textId="77777777" w:rsidR="00156D87" w:rsidRDefault="0040159E">
      <w:r>
        <w:t xml:space="preserve">10.3. Ответственность за выдачу Призов лежит на Организаторе. </w:t>
      </w:r>
    </w:p>
    <w:p w14:paraId="5291470B" w14:textId="77777777" w:rsidR="00156D87" w:rsidRDefault="0040159E">
      <w:r>
        <w:t xml:space="preserve">10.4. По результатам вручения Призов Организатор подает информацию о победителях в налоговые органы. </w:t>
      </w:r>
    </w:p>
    <w:p w14:paraId="2A5F5720" w14:textId="77777777" w:rsidR="00156D87" w:rsidRDefault="0040159E">
      <w:r>
        <w:t xml:space="preserve">10.5. При выдаче Приза Организатор Акции выступает в роли налогового агента и обязуется самостоятельно удержать из суммы Приза налог на доходы физических лиц по ставке 35% (Тридцать пять процентов) с облагаемой налогом суммы Приза для перечисления его в бюджет (в соответствии с пунктом 2 статьи 224 Налогового кодекса РФ такой налог составляет 35% от стоимости Приза, превышающей сумму в размере 4 000 рублей). В случае получения Победителем в налоговом периоде (календарный год) дополнительного дохода в виде призов от участия в других рекламных мероприятиях от других организаций, Победитель несет обязанность по уплате НДФЛ самостоятельно, принимая во внимание тот факт, что расчет налоговых обязательств по уплате НДФЛ с доходов в виде Акции был произведен Организатором с учетом необлагаемого минимума в размере 4 000,00 руб. (Четыре тысячи рублей 00 копеек), предусмотренного п. 28 ст. 217 НК РФ. Участники, в случае определения их Победителями, уведомлены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210, пункта 2 статьи 224 Налогового кодекса Российской Федерации, а также об обязанностях налогового агента Организатора Акции удержать начисленную сумму налога непосредственно из доходов Победителя (получателя дохода) при их фактической выплате на основании пунктов 4 и 5 статьи 226 Налогового кодекса Российской Федерации. При выдаче Приза Организатор Акции исполняет обязанности налогового агента и исчисляет налог на доходы физических лиц, удерживая его из общей стоимости соответствующего Приза в соответствии с п. 2 ст. 224 и п. 4 ст. 226 части II Налогового кодекса Российской Федерации для перечисления в бюджет соответствующего уровня. Победитель согласен на удержание и перечисление НДФЛ в полном размере, без учета ограничения, предусмотренного </w:t>
      </w:r>
      <w:proofErr w:type="spellStart"/>
      <w:r>
        <w:t>абз</w:t>
      </w:r>
      <w:proofErr w:type="spellEnd"/>
      <w:r>
        <w:t xml:space="preserve">. 2 ч. 4 ст. 226 НК РФ, по итогам чего погашается задолженность Победителя перед бюджетом по уплате НДФЛ на приз в полном объеме. Никаких иных налоговых обязанностей в связи с получением приза по настоящей Акции у Победителя не возникает. </w:t>
      </w:r>
    </w:p>
    <w:p w14:paraId="269E3035" w14:textId="77777777" w:rsidR="00EF5E7D" w:rsidRDefault="0040159E">
      <w:r>
        <w:t xml:space="preserve">10.6. Вручение Победителям призов совершается в период с </w:t>
      </w:r>
      <w:r w:rsidR="0085034C">
        <w:t>04</w:t>
      </w:r>
      <w:r>
        <w:t>.</w:t>
      </w:r>
      <w:r w:rsidR="00156D87">
        <w:t>0</w:t>
      </w:r>
      <w:r w:rsidR="0085034C">
        <w:t>6</w:t>
      </w:r>
      <w:r>
        <w:t>.202</w:t>
      </w:r>
      <w:r w:rsidR="00156D87">
        <w:t>2</w:t>
      </w:r>
      <w:r>
        <w:t xml:space="preserve"> года по </w:t>
      </w:r>
      <w:r w:rsidR="0085034C">
        <w:t>15</w:t>
      </w:r>
      <w:r>
        <w:t>.</w:t>
      </w:r>
      <w:r w:rsidR="00156D87">
        <w:t>0</w:t>
      </w:r>
      <w:r w:rsidR="0085034C">
        <w:t>6</w:t>
      </w:r>
      <w:r>
        <w:t>.202</w:t>
      </w:r>
      <w:r w:rsidR="00156D87">
        <w:t>2</w:t>
      </w:r>
      <w:r>
        <w:t xml:space="preserve"> года (включительно). </w:t>
      </w:r>
    </w:p>
    <w:p w14:paraId="1DAC22F8" w14:textId="77777777" w:rsidR="00EF5E7D" w:rsidRDefault="0040159E">
      <w:r>
        <w:t xml:space="preserve">10.7. Организатор производит вручение приза лично победителю. </w:t>
      </w:r>
    </w:p>
    <w:p w14:paraId="6FC64308" w14:textId="77777777" w:rsidR="00EF5E7D" w:rsidRDefault="0040159E">
      <w:r>
        <w:t xml:space="preserve">10.8. При передаче приза победитель обязан подписать акт приема-передачи соответствующего Приза, в противном случае Организатор не несет ответственности за вручение данного приза, и Участник теряет право на его получение. </w:t>
      </w:r>
    </w:p>
    <w:p w14:paraId="240679ED" w14:textId="77777777" w:rsidR="00EF5E7D" w:rsidRDefault="0040159E">
      <w:r>
        <w:t xml:space="preserve">10.9. Выдача приза победителю производится в Местах проведения Акции Организатором по согласованию с Победителем. </w:t>
      </w:r>
    </w:p>
    <w:p w14:paraId="278041DB" w14:textId="22786C43" w:rsidR="00EF5E7D" w:rsidRDefault="0040159E">
      <w:r>
        <w:t xml:space="preserve">11. Порядок хранения невостребованных Призов и порядок их востребования по истечении сроков получения: Условиями Акции не предусмотрено хранение невостребованных Призов и возможность их востребования после 23ч. 59м. (время </w:t>
      </w:r>
      <w:r w:rsidR="00B87D28">
        <w:t>Новосибирское</w:t>
      </w:r>
      <w:r>
        <w:t xml:space="preserve">) </w:t>
      </w:r>
      <w:r w:rsidR="00B705C6">
        <w:t>15</w:t>
      </w:r>
      <w:r w:rsidR="00EF5E7D">
        <w:t>.0</w:t>
      </w:r>
      <w:r w:rsidR="00B705C6">
        <w:t>6</w:t>
      </w:r>
      <w:r>
        <w:t>.202</w:t>
      </w:r>
      <w:r w:rsidR="00EF5E7D">
        <w:t>2</w:t>
      </w:r>
      <w:r>
        <w:t xml:space="preserve"> года. Все невостребованные Участниками до указанного момента Призы остаются в собственности Организатора, который может использовать их по своему усмотрению. </w:t>
      </w:r>
    </w:p>
    <w:p w14:paraId="7E6B3058" w14:textId="77777777" w:rsidR="00EF5E7D" w:rsidRDefault="0040159E">
      <w:r>
        <w:t>12. Способ информирования Участников о досрочном прекращении/изменении условий Акции: В случае досрочного прекращения/изменения условий Акции Организатор публикует соответствующее сообщение на сайте www.</w:t>
      </w:r>
      <w:r w:rsidR="00EF5E7D" w:rsidRPr="00EF5E7D">
        <w:t>allo-mama54.ru</w:t>
      </w:r>
      <w:r>
        <w:t xml:space="preserve">. </w:t>
      </w:r>
    </w:p>
    <w:p w14:paraId="712A8C3D" w14:textId="77777777" w:rsidR="00EF5E7D" w:rsidRDefault="0040159E">
      <w:r>
        <w:t xml:space="preserve">13. Особые условия: </w:t>
      </w:r>
    </w:p>
    <w:p w14:paraId="0852EC23" w14:textId="77777777" w:rsidR="00EF5E7D" w:rsidRDefault="0040159E">
      <w:r>
        <w:t xml:space="preserve">13.1. Обязательства Организатора относительно качества призов ограничены гарантиями, предоставленными их производителями. </w:t>
      </w:r>
    </w:p>
    <w:p w14:paraId="7039A473" w14:textId="77777777" w:rsidR="00EF5E7D" w:rsidRDefault="0040159E">
      <w:r>
        <w:t xml:space="preserve">13.2. Обязанность Организатора по выдаче призов Участникам ограничена количеством призов, указанных в Правилах. </w:t>
      </w:r>
    </w:p>
    <w:p w14:paraId="6E66B048" w14:textId="77777777" w:rsidR="00EF5E7D" w:rsidRDefault="0040159E">
      <w:r>
        <w:t xml:space="preserve">13.3. Организатор оставляет за собой право провести экспертизу чеков, предоставляемых Участниками Акции, с целью определения их подлинности. </w:t>
      </w:r>
    </w:p>
    <w:p w14:paraId="7485B88F" w14:textId="77777777" w:rsidR="00EF5E7D" w:rsidRDefault="0040159E">
      <w:r>
        <w:t xml:space="preserve">13.4. В случае отказа Участника Акции от приза по какой-либо причине, Организатор оставляет за собой право соответствующего уменьшения общего количества обладателей призов и выданных призов. </w:t>
      </w:r>
    </w:p>
    <w:p w14:paraId="49063046" w14:textId="77777777" w:rsidR="00EF5E7D" w:rsidRDefault="0040159E">
      <w:r>
        <w:t xml:space="preserve">13.5. Организатор оставляет за собой право не вступать в письменные переговоры либо иные контакты с Участниками, кроме случаев, предусмотренных действующим законодательством Российской Федерации, Правилами и в случае возникновении спорных ситуаций. </w:t>
      </w:r>
    </w:p>
    <w:p w14:paraId="0D76BDAE" w14:textId="77777777" w:rsidR="00EF5E7D" w:rsidRDefault="0040159E">
      <w:r>
        <w:t xml:space="preserve">13.6. Организатор не несет ответственности за качество работы и действия третьих лиц. </w:t>
      </w:r>
    </w:p>
    <w:p w14:paraId="1F57844B" w14:textId="77777777" w:rsidR="00EF5E7D" w:rsidRDefault="0040159E">
      <w:r>
        <w:t xml:space="preserve">13.7. Результаты проведения Акции являются окончательными и не подлежащими пересмотру. </w:t>
      </w:r>
    </w:p>
    <w:p w14:paraId="7B7B010B" w14:textId="77777777" w:rsidR="00EF5E7D" w:rsidRDefault="0040159E">
      <w:r>
        <w:t xml:space="preserve">13.8. Все спорные вопросы, касающиеся Акции, регулируются действующим законодательством РФ. </w:t>
      </w:r>
    </w:p>
    <w:p w14:paraId="38E3EDFF" w14:textId="77777777" w:rsidR="00EF5E7D" w:rsidRPr="00EF5E7D" w:rsidRDefault="0040159E">
      <w:r>
        <w:t xml:space="preserve">13.9. Краткие условия проведения Акции: сроки проведения Акции, ссылка на источник информации об инициаторе проведения Акции, правилах ее проведения, количестве призов, сроках, месте и порядке их получения (т.е. ссылка на источник размещения настоящих Правил) доводятся до сведения потребителей через сайт по адресу: </w:t>
      </w:r>
      <w:hyperlink r:id="rId6" w:history="1">
        <w:r w:rsidR="00EF5E7D" w:rsidRPr="00965A11">
          <w:rPr>
            <w:rStyle w:val="a4"/>
            <w:lang w:val="en-US"/>
          </w:rPr>
          <w:t>www</w:t>
        </w:r>
        <w:r w:rsidR="00EF5E7D" w:rsidRPr="00965A11">
          <w:rPr>
            <w:rStyle w:val="a4"/>
          </w:rPr>
          <w:t>.allo-mama54.ru</w:t>
        </w:r>
      </w:hyperlink>
    </w:p>
    <w:p w14:paraId="1B2E11CD" w14:textId="77777777" w:rsidR="00EF5E7D" w:rsidRDefault="0040159E">
      <w:r>
        <w:t xml:space="preserve">14. Предоставление персональных данных </w:t>
      </w:r>
    </w:p>
    <w:p w14:paraId="516DA7DC" w14:textId="77777777" w:rsidR="00EF5E7D" w:rsidRDefault="0040159E">
      <w:r>
        <w:t xml:space="preserve">14.1. Принимая участие в Акции, Участник подтверждает свое согласие на обработку Организатором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Указанное согласие может быть отозвано Участником в любое время путем уведомления, направленного по электронной почте на адрес </w:t>
      </w:r>
      <w:hyperlink r:id="rId7" w:history="1">
        <w:r w:rsidR="00EF5E7D" w:rsidRPr="00965A11">
          <w:rPr>
            <w:rStyle w:val="a4"/>
          </w:rPr>
          <w:t>info@allo-mama54.ru</w:t>
        </w:r>
      </w:hyperlink>
      <w:r w:rsidR="00EF5E7D">
        <w:t>.</w:t>
      </w:r>
    </w:p>
    <w:p w14:paraId="76CD7A36" w14:textId="77777777" w:rsidR="00EF5E7D" w:rsidRDefault="0040159E">
      <w:r>
        <w:t xml:space="preserve">14.2. В целях проведения Акции Организатору необходимы персональные данные, согласно перечню, указанному в п. 10. Правил. Участники Акции обязуются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ее уполномоченными представителями (иными лицами, привлекаемыми Организатором к проведению Акции, далее совместно именуемыми «иные партнеры») в целях выполнения Организатором обязательств в соответствии с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 </w:t>
      </w:r>
    </w:p>
    <w:p w14:paraId="43D65AE9" w14:textId="77777777" w:rsidR="00EF5E7D" w:rsidRDefault="0040159E">
      <w:r>
        <w:t xml:space="preserve">14.3. Участники понимают и соглашаются с тем, что персональные данные, указанные/предоставленные ими для участия в Акции, будут обрабатываться Организатором (иными партнерами) всеми необходимыми способами в целях проведения Акции и дают согласие на такую обработку при принятии настоящих Правил. </w:t>
      </w:r>
    </w:p>
    <w:p w14:paraId="116A68B3" w14:textId="77777777" w:rsidR="00EF5E7D" w:rsidRDefault="0040159E">
      <w:r>
        <w:t xml:space="preserve">14.4. Факт участия в Акции означает, что все ее участники соглашаются с настоящими Правилами, а также с тем, что их имена, фамилии и фотографии могут быть использованы Организатором в рекламных целях. Победители Акции соглашаются давать рекламные интервью об участии в Акции, в том числе по радио и телевидению, а равно в иных средствах массовой информации, либо сниматься для изготовления графических рекламных материалов без уплаты за это какого-либо вознаграждения. Все авторские и смежные права на такие интервью будут принадлежать Организатору. Организатор оставляют за собой право не вступать в письменные переговоры либо иные контакты с участниками Акции кроме случаев, предусмотренных Правилами. </w:t>
      </w:r>
    </w:p>
    <w:p w14:paraId="3A3F5C84" w14:textId="77777777" w:rsidR="00EF5E7D" w:rsidRDefault="0040159E">
      <w:r>
        <w:t>14.5. Под распространением персональных данных в целях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e-</w:t>
      </w:r>
      <w:proofErr w:type="spellStart"/>
      <w:r>
        <w:t>mail</w:t>
      </w:r>
      <w:proofErr w:type="spellEnd"/>
      <w:r>
        <w:t xml:space="preserve"> Участника Акции, городе или ином населенном пункте проживания, а также его выигрыше (Призе) в случаях, указанных в настоящих Правилах и (или) предусмотренных действующим законодательством РФ. Добровольно предоставляя Организатору персональные данные, Участники подтверждают согласие субъекта(</w:t>
      </w:r>
      <w:proofErr w:type="spellStart"/>
      <w:r>
        <w:t>ов</w:t>
      </w:r>
      <w:proofErr w:type="spellEnd"/>
      <w:r>
        <w:t xml:space="preserve">)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и/или иным партнерам. Организатор и/или иные партнеры,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храниться и обрабатываться Организатором и/или привлекаемыми ей третьими лицами, в соответствии с действующим законодательством Российской Федерации и с соблюдением гарантий, указанных в Правилах. </w:t>
      </w:r>
    </w:p>
    <w:p w14:paraId="2BCD045A" w14:textId="77777777" w:rsidR="00EF5E7D" w:rsidRDefault="0040159E">
      <w:r>
        <w:t xml:space="preserve">14.6. Организатор обязуется соблюдать следующие правила и предоставляют Участнику следующие гарантии в отношении обработки персональных данных: </w:t>
      </w:r>
    </w:p>
    <w:p w14:paraId="732CC6B6" w14:textId="77777777" w:rsidR="00EF5E7D" w:rsidRDefault="0040159E">
      <w:r>
        <w:t xml:space="preserve">14.6.1.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установленных Законом; </w:t>
      </w:r>
    </w:p>
    <w:p w14:paraId="17D0220A" w14:textId="77777777" w:rsidR="00EF5E7D" w:rsidRDefault="0040159E">
      <w:r>
        <w:t xml:space="preserve">14.6.2. 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w:t>
      </w:r>
    </w:p>
    <w:p w14:paraId="26B69F18" w14:textId="77777777" w:rsidR="00EF5E7D" w:rsidRDefault="0040159E">
      <w:r>
        <w:t xml:space="preserve">14.6.3. В случае, если Организатор в целях исполнения своих обязательств перед Участниками Акции должна передать или иным образом раскрыть персональные данные Участников Акции третьим лицам, осуществлять указанные действия с соблюдением требований Закона; </w:t>
      </w:r>
    </w:p>
    <w:p w14:paraId="47021DCE" w14:textId="77777777" w:rsidR="00EF5E7D" w:rsidRDefault="0040159E">
      <w:r>
        <w:t xml:space="preserve">14.6.4.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 </w:t>
      </w:r>
    </w:p>
    <w:p w14:paraId="373E499E" w14:textId="77777777" w:rsidR="00673BE2" w:rsidRDefault="0040159E">
      <w:r>
        <w:t xml:space="preserve">14.7. Отзыв Участником и/или иным субъектом персональных данных, предоставленных Организатору,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Организатор вправе отказать Участнику в выдаче приза или потребовать его возврата (в натуре, либо денежного эквивалента, определяемого на основании Правил), если соответствующий приз был ранее востребован Участником. После получения уведомления Участника и/или иного субъекта персональных данных об отзыве согласия на обработку персональных данных, Организатор обязан прекратить их обработку и обеспечить прекращение такой обработки третьим лицом, привлекаемым Организатором,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в срок, не превышающий 90 (Девяносто)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на основаниях, предусмотренных Законом или иными правовыми актами. Под «Участником» в настоящем пункте Правил понимаются все лица, предоставившие персональные данные Организатору в целях участия в Акции согласно Правилам, независимо от приобретения статуса Участника Акции, как он определен п. 5. Правил. Трансграничная передача персональных данных Организатором не осуществляется. Участник имеет право на доступ к данным о себе и/или информации о том, кто и в каких целях использует или использовал его персональные данные. </w:t>
      </w:r>
    </w:p>
    <w:p w14:paraId="6B9B0DCF" w14:textId="77777777" w:rsidR="00673BE2" w:rsidRDefault="0040159E">
      <w:r>
        <w:t xml:space="preserve">15. Права и обязанности Участников Акции и Организатора: </w:t>
      </w:r>
    </w:p>
    <w:p w14:paraId="366DAF1E" w14:textId="77777777" w:rsidR="00673BE2" w:rsidRDefault="0040159E">
      <w:r>
        <w:t>15.1. Участник Акции имеет право:</w:t>
      </w:r>
    </w:p>
    <w:p w14:paraId="28E3E18D" w14:textId="77777777" w:rsidR="00673BE2" w:rsidRDefault="0040159E">
      <w:r>
        <w:t xml:space="preserve"> - Знакомиться с Правилами Акции;</w:t>
      </w:r>
    </w:p>
    <w:p w14:paraId="495094EC" w14:textId="77777777" w:rsidR="00673BE2" w:rsidRDefault="0040159E">
      <w:r>
        <w:t xml:space="preserve"> - Принимать участие в Акции в порядке, определенном Правилами;</w:t>
      </w:r>
    </w:p>
    <w:p w14:paraId="336DEC24" w14:textId="77777777" w:rsidR="00673BE2" w:rsidRDefault="0040159E">
      <w:r>
        <w:t xml:space="preserve"> - Требовать выдачи приза в случае признания Участника Акции обладателем приза (с учетом положений п. 5 Правил). Участник имеет право получить приз в порядке, месте и сроки, установленные Правилами, при выполнении всех необходимых действий, предусмотренных Правилами, а также при соблюдении требований, установленных правовыми актами РФ. Несоблюдение Участником Акции Правил означает его отказ от участия в Акции, в этом случае призы не предоставляются и (или) не передаются; </w:t>
      </w:r>
    </w:p>
    <w:p w14:paraId="1B08E2B8" w14:textId="77777777" w:rsidR="00673BE2" w:rsidRDefault="0040159E">
      <w:r>
        <w:t xml:space="preserve">- Получать информацию об изменениях Акции на сайте </w:t>
      </w:r>
      <w:hyperlink r:id="rId8" w:history="1">
        <w:r w:rsidR="00673BE2" w:rsidRPr="00965A11">
          <w:rPr>
            <w:rStyle w:val="a4"/>
            <w:lang w:val="en-US"/>
          </w:rPr>
          <w:t>www</w:t>
        </w:r>
        <w:r w:rsidR="00673BE2" w:rsidRPr="00965A11">
          <w:rPr>
            <w:rStyle w:val="a4"/>
          </w:rPr>
          <w:t>.allo-mama54.ru</w:t>
        </w:r>
      </w:hyperlink>
      <w:r w:rsidR="00673BE2">
        <w:t xml:space="preserve">. </w:t>
      </w:r>
    </w:p>
    <w:p w14:paraId="3EEE64D1" w14:textId="77777777" w:rsidR="00673BE2" w:rsidRDefault="0040159E">
      <w:r>
        <w:t xml:space="preserve">- Выполнять действия, направленные на участие в Акции, согласно Правилам. </w:t>
      </w:r>
    </w:p>
    <w:p w14:paraId="5A9E73B3" w14:textId="77777777" w:rsidR="00673BE2" w:rsidRDefault="0040159E">
      <w:r>
        <w:t xml:space="preserve">15.2. В случае признания Участника обладателем приза Участник обязан: </w:t>
      </w:r>
    </w:p>
    <w:p w14:paraId="0BC988B3" w14:textId="77777777" w:rsidR="00673BE2" w:rsidRDefault="0040159E">
      <w:r>
        <w:t xml:space="preserve">- получить приз в порядке, установленном Правилами; </w:t>
      </w:r>
    </w:p>
    <w:p w14:paraId="4D8DF95E" w14:textId="77777777" w:rsidR="00673BE2" w:rsidRDefault="0040159E">
      <w:r>
        <w:t xml:space="preserve">- в момент получения приза проверить его состояние на наличие недостатков. Претензии относительно качества приза принимаются только в момент его получения. </w:t>
      </w:r>
    </w:p>
    <w:p w14:paraId="5AA469C8" w14:textId="77777777" w:rsidR="00673BE2" w:rsidRDefault="0040159E">
      <w:r>
        <w:t xml:space="preserve">15.3. Организатор обязуется вручить Призы Участникам, объявленным победителями Призов в соответствии с настоящими Правилами. </w:t>
      </w:r>
    </w:p>
    <w:p w14:paraId="707B074D" w14:textId="77777777" w:rsidR="00673BE2" w:rsidRDefault="0040159E">
      <w:r>
        <w:t xml:space="preserve">16. Причины отказа в выдаче Приза победителю: </w:t>
      </w:r>
    </w:p>
    <w:p w14:paraId="3AD41985" w14:textId="77777777" w:rsidR="00673BE2" w:rsidRDefault="0040159E">
      <w:r>
        <w:t xml:space="preserve">16.1. Участник соглашается с тем, что Организатор оставляет за собой право, без дополнительного уведомления, отказать Победителю Акции в выдаче приза либо отложить (до устранения соответствующих причин невыдачи, если такие причины будут устранены не позднее окончания срока выдачи Призов в соответствии с настоящими Правилами) выдачу приза в следующих случаях: </w:t>
      </w:r>
    </w:p>
    <w:p w14:paraId="75E3E997" w14:textId="77777777" w:rsidR="00673BE2" w:rsidRDefault="0040159E">
      <w:r>
        <w:t xml:space="preserve">16.1.1. Если Организатор не может связаться с Победителем по любым, независящим от него причинам; </w:t>
      </w:r>
    </w:p>
    <w:p w14:paraId="438543BC" w14:textId="77777777" w:rsidR="00673BE2" w:rsidRDefault="0040159E">
      <w:r>
        <w:t xml:space="preserve">16.1.2. Если Организатору не будет предоставлен полный перечень документов, указанных в п.10 Правил; </w:t>
      </w:r>
    </w:p>
    <w:p w14:paraId="6A846321" w14:textId="77777777" w:rsidR="00673BE2" w:rsidRDefault="0040159E">
      <w:r>
        <w:t xml:space="preserve">16.1.3. Если номер мобильного телефона, указанного при регистрации Чека, зарегистрирован и используется </w:t>
      </w:r>
      <w:r w:rsidR="00673BE2">
        <w:t>юридическим лицом,</w:t>
      </w:r>
      <w:r>
        <w:t xml:space="preserve"> и Победитель не может доказать, что именно он постоянно пользуется этим номером мобильного телефона; </w:t>
      </w:r>
    </w:p>
    <w:p w14:paraId="73DBCF0A" w14:textId="77777777" w:rsidR="00673BE2" w:rsidRDefault="0040159E">
      <w:r>
        <w:t xml:space="preserve">16.1.4. Если информация и/или документы, указанные в пункте 10 Правил, не будут получены Организатором по любым причинам; </w:t>
      </w:r>
    </w:p>
    <w:p w14:paraId="52A29B9B" w14:textId="77777777" w:rsidR="00673BE2" w:rsidRDefault="0040159E">
      <w:r>
        <w:t xml:space="preserve">16.1.5. В случае нарушения Участником Акции иных положений Правил, а также в иных случаях, предусмотренных действующим законодательством Российской Федерации. </w:t>
      </w:r>
    </w:p>
    <w:p w14:paraId="43387595" w14:textId="2A755B9F" w:rsidR="00673BE2" w:rsidRDefault="0040159E">
      <w:r>
        <w:t>16.1.6. Если Победитель не предоставит Организатору ори</w:t>
      </w:r>
      <w:r w:rsidR="00673BE2">
        <w:t>гинал зарегистрированного чека</w:t>
      </w:r>
      <w:r>
        <w:t xml:space="preserve">, признанным выигрышным. </w:t>
      </w:r>
    </w:p>
    <w:p w14:paraId="68039AA9" w14:textId="77777777" w:rsidR="00673BE2" w:rsidRDefault="0040159E">
      <w:r>
        <w:t xml:space="preserve">16.1.7. Участник, обратился за выдачей приза после истечения сроков, установленных Правилами для выдачи призов. </w:t>
      </w:r>
    </w:p>
    <w:p w14:paraId="6D5134CF" w14:textId="77777777" w:rsidR="005C377D" w:rsidRDefault="0040159E">
      <w:r>
        <w:t>17. Список адресов магазинов. Адресная программа:</w:t>
      </w:r>
    </w:p>
    <w:tbl>
      <w:tblPr>
        <w:tblW w:w="8120" w:type="dxa"/>
        <w:tblLook w:val="04A0" w:firstRow="1" w:lastRow="0" w:firstColumn="1" w:lastColumn="0" w:noHBand="0" w:noVBand="1"/>
      </w:tblPr>
      <w:tblGrid>
        <w:gridCol w:w="700"/>
        <w:gridCol w:w="1560"/>
        <w:gridCol w:w="5860"/>
      </w:tblGrid>
      <w:tr w:rsidR="00673BE2" w:rsidRPr="00673BE2" w14:paraId="7A1F10BB" w14:textId="77777777" w:rsidTr="00673BE2">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3ED39" w14:textId="77777777" w:rsidR="00673BE2" w:rsidRPr="00673BE2" w:rsidRDefault="00673BE2" w:rsidP="00673BE2">
            <w:pPr>
              <w:spacing w:after="0" w:line="240" w:lineRule="auto"/>
              <w:jc w:val="center"/>
              <w:rPr>
                <w:rFonts w:eastAsia="Times New Roman" w:cstheme="minorHAnsi"/>
                <w:b/>
                <w:bCs/>
                <w:color w:val="000000"/>
                <w:szCs w:val="20"/>
                <w:lang w:eastAsia="ru-RU"/>
              </w:rPr>
            </w:pPr>
            <w:r w:rsidRPr="00673BE2">
              <w:rPr>
                <w:rFonts w:eastAsia="Times New Roman" w:cstheme="minorHAnsi"/>
                <w:b/>
                <w:bCs/>
                <w:color w:val="000000"/>
                <w:szCs w:val="20"/>
                <w:lang w:eastAsia="ru-RU"/>
              </w:rPr>
              <w:t>№ п/п</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7907FA6" w14:textId="77777777" w:rsidR="00673BE2" w:rsidRPr="00673BE2" w:rsidRDefault="00673BE2" w:rsidP="00673BE2">
            <w:pPr>
              <w:spacing w:after="0" w:line="240" w:lineRule="auto"/>
              <w:jc w:val="center"/>
              <w:rPr>
                <w:rFonts w:eastAsia="Times New Roman" w:cstheme="minorHAnsi"/>
                <w:b/>
                <w:bCs/>
                <w:color w:val="000000"/>
                <w:szCs w:val="20"/>
                <w:lang w:eastAsia="ru-RU"/>
              </w:rPr>
            </w:pPr>
            <w:r w:rsidRPr="00673BE2">
              <w:rPr>
                <w:rFonts w:eastAsia="Times New Roman" w:cstheme="minorHAnsi"/>
                <w:b/>
                <w:bCs/>
                <w:color w:val="000000"/>
                <w:szCs w:val="20"/>
                <w:lang w:eastAsia="ru-RU"/>
              </w:rPr>
              <w:t>Город</w:t>
            </w:r>
          </w:p>
        </w:tc>
        <w:tc>
          <w:tcPr>
            <w:tcW w:w="5860" w:type="dxa"/>
            <w:tcBorders>
              <w:top w:val="single" w:sz="4" w:space="0" w:color="auto"/>
              <w:left w:val="nil"/>
              <w:bottom w:val="single" w:sz="4" w:space="0" w:color="auto"/>
              <w:right w:val="single" w:sz="4" w:space="0" w:color="auto"/>
            </w:tcBorders>
            <w:shd w:val="clear" w:color="auto" w:fill="auto"/>
            <w:vAlign w:val="center"/>
            <w:hideMark/>
          </w:tcPr>
          <w:p w14:paraId="1D7DB1EA" w14:textId="77777777" w:rsidR="00673BE2" w:rsidRPr="00673BE2" w:rsidRDefault="00673BE2" w:rsidP="00673BE2">
            <w:pPr>
              <w:spacing w:after="0" w:line="240" w:lineRule="auto"/>
              <w:jc w:val="center"/>
              <w:rPr>
                <w:rFonts w:eastAsia="Times New Roman" w:cstheme="minorHAnsi"/>
                <w:b/>
                <w:bCs/>
                <w:color w:val="000000"/>
                <w:szCs w:val="20"/>
                <w:lang w:eastAsia="ru-RU"/>
              </w:rPr>
            </w:pPr>
            <w:r w:rsidRPr="00673BE2">
              <w:rPr>
                <w:rFonts w:eastAsia="Times New Roman" w:cstheme="minorHAnsi"/>
                <w:b/>
                <w:bCs/>
                <w:color w:val="000000"/>
                <w:szCs w:val="20"/>
                <w:lang w:eastAsia="ru-RU"/>
              </w:rPr>
              <w:t>Адрес</w:t>
            </w:r>
          </w:p>
        </w:tc>
      </w:tr>
      <w:tr w:rsidR="00673BE2" w:rsidRPr="00673BE2" w14:paraId="1EF20F3F"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14D1D504"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w:t>
            </w:r>
          </w:p>
        </w:tc>
        <w:tc>
          <w:tcPr>
            <w:tcW w:w="1560" w:type="dxa"/>
            <w:tcBorders>
              <w:top w:val="nil"/>
              <w:left w:val="nil"/>
              <w:bottom w:val="single" w:sz="4" w:space="0" w:color="auto"/>
              <w:right w:val="single" w:sz="4" w:space="0" w:color="auto"/>
            </w:tcBorders>
            <w:shd w:val="clear" w:color="FEF2CD" w:fill="FFFFFF"/>
            <w:noWrap/>
            <w:vAlign w:val="bottom"/>
            <w:hideMark/>
          </w:tcPr>
          <w:p w14:paraId="50E5B053"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16AA50FF"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Карла Маркса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39</w:t>
            </w:r>
          </w:p>
        </w:tc>
      </w:tr>
      <w:tr w:rsidR="00673BE2" w:rsidRPr="00673BE2" w14:paraId="16D06995"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473F97BD"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w:t>
            </w:r>
          </w:p>
        </w:tc>
        <w:tc>
          <w:tcPr>
            <w:tcW w:w="1560" w:type="dxa"/>
            <w:tcBorders>
              <w:top w:val="nil"/>
              <w:left w:val="nil"/>
              <w:bottom w:val="single" w:sz="4" w:space="0" w:color="auto"/>
              <w:right w:val="single" w:sz="4" w:space="0" w:color="auto"/>
            </w:tcBorders>
            <w:shd w:val="clear" w:color="FEF2CD" w:fill="FFFFFF"/>
            <w:noWrap/>
            <w:vAlign w:val="bottom"/>
            <w:hideMark/>
          </w:tcPr>
          <w:p w14:paraId="6DACFBCF"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20451F59" w14:textId="77777777" w:rsidR="00673BE2" w:rsidRPr="00673BE2" w:rsidRDefault="00673BE2" w:rsidP="00673BE2">
            <w:pPr>
              <w:spacing w:after="0" w:line="240" w:lineRule="auto"/>
              <w:rPr>
                <w:rFonts w:eastAsia="Times New Roman" w:cstheme="minorHAnsi"/>
                <w:szCs w:val="20"/>
                <w:lang w:eastAsia="ru-RU"/>
              </w:rPr>
            </w:pPr>
            <w:r w:rsidRPr="00673BE2">
              <w:rPr>
                <w:rFonts w:eastAsia="Times New Roman" w:cstheme="minorHAnsi"/>
                <w:szCs w:val="20"/>
                <w:lang w:eastAsia="ru-RU"/>
              </w:rPr>
              <w:t>Ватутина</w:t>
            </w:r>
            <w:r w:rsidR="00791F05">
              <w:rPr>
                <w:rFonts w:eastAsia="Times New Roman" w:cstheme="minorHAnsi"/>
                <w:szCs w:val="20"/>
                <w:lang w:eastAsia="ru-RU"/>
              </w:rPr>
              <w:t>,</w:t>
            </w:r>
            <w:r w:rsidRPr="00673BE2">
              <w:rPr>
                <w:rFonts w:eastAsia="Times New Roman" w:cstheme="minorHAnsi"/>
                <w:szCs w:val="20"/>
                <w:lang w:eastAsia="ru-RU"/>
              </w:rPr>
              <w:t xml:space="preserve"> 28а/3</w:t>
            </w:r>
          </w:p>
        </w:tc>
      </w:tr>
      <w:tr w:rsidR="00673BE2" w:rsidRPr="00673BE2" w14:paraId="69ED5A63"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546F4136"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3</w:t>
            </w:r>
          </w:p>
        </w:tc>
        <w:tc>
          <w:tcPr>
            <w:tcW w:w="1560" w:type="dxa"/>
            <w:tcBorders>
              <w:top w:val="nil"/>
              <w:left w:val="nil"/>
              <w:bottom w:val="single" w:sz="4" w:space="0" w:color="auto"/>
              <w:right w:val="single" w:sz="4" w:space="0" w:color="auto"/>
            </w:tcBorders>
            <w:shd w:val="clear" w:color="FEF2CD" w:fill="FFFFFF"/>
            <w:noWrap/>
            <w:vAlign w:val="bottom"/>
            <w:hideMark/>
          </w:tcPr>
          <w:p w14:paraId="4B25846A"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7955C181" w14:textId="77777777" w:rsidR="00673BE2" w:rsidRPr="00673BE2" w:rsidRDefault="00673BE2" w:rsidP="00673BE2">
            <w:pPr>
              <w:spacing w:after="0" w:line="240" w:lineRule="auto"/>
              <w:rPr>
                <w:rFonts w:eastAsia="Times New Roman" w:cstheme="minorHAnsi"/>
                <w:szCs w:val="20"/>
                <w:lang w:eastAsia="ru-RU"/>
              </w:rPr>
            </w:pPr>
            <w:r w:rsidRPr="00673BE2">
              <w:rPr>
                <w:rFonts w:eastAsia="Times New Roman" w:cstheme="minorHAnsi"/>
                <w:szCs w:val="20"/>
                <w:lang w:eastAsia="ru-RU"/>
              </w:rPr>
              <w:t>Пл.</w:t>
            </w:r>
            <w:r w:rsidR="0003302A">
              <w:rPr>
                <w:rFonts w:eastAsia="Times New Roman" w:cstheme="minorHAnsi"/>
                <w:szCs w:val="20"/>
                <w:lang w:eastAsia="ru-RU"/>
              </w:rPr>
              <w:t xml:space="preserve"> </w:t>
            </w:r>
            <w:r w:rsidRPr="00673BE2">
              <w:rPr>
                <w:rFonts w:eastAsia="Times New Roman" w:cstheme="minorHAnsi"/>
                <w:szCs w:val="20"/>
                <w:lang w:eastAsia="ru-RU"/>
              </w:rPr>
              <w:t>Карла Маркса</w:t>
            </w:r>
            <w:r w:rsidR="00791F05">
              <w:rPr>
                <w:rFonts w:eastAsia="Times New Roman" w:cstheme="minorHAnsi"/>
                <w:szCs w:val="20"/>
                <w:lang w:eastAsia="ru-RU"/>
              </w:rPr>
              <w:t>,</w:t>
            </w:r>
            <w:r w:rsidRPr="00673BE2">
              <w:rPr>
                <w:rFonts w:eastAsia="Times New Roman" w:cstheme="minorHAnsi"/>
                <w:szCs w:val="20"/>
                <w:lang w:eastAsia="ru-RU"/>
              </w:rPr>
              <w:t xml:space="preserve"> 2/4</w:t>
            </w:r>
          </w:p>
        </w:tc>
      </w:tr>
      <w:tr w:rsidR="00673BE2" w:rsidRPr="00673BE2" w14:paraId="5B75BD2D"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51B170CA"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4</w:t>
            </w:r>
          </w:p>
        </w:tc>
        <w:tc>
          <w:tcPr>
            <w:tcW w:w="1560" w:type="dxa"/>
            <w:tcBorders>
              <w:top w:val="nil"/>
              <w:left w:val="nil"/>
              <w:bottom w:val="single" w:sz="4" w:space="0" w:color="auto"/>
              <w:right w:val="single" w:sz="4" w:space="0" w:color="auto"/>
            </w:tcBorders>
            <w:shd w:val="clear" w:color="FEF2CD" w:fill="FFFFFF"/>
            <w:noWrap/>
            <w:vAlign w:val="bottom"/>
            <w:hideMark/>
          </w:tcPr>
          <w:p w14:paraId="1F40D3A5"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150427C0"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Титова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w:t>
            </w:r>
          </w:p>
        </w:tc>
      </w:tr>
      <w:tr w:rsidR="00673BE2" w:rsidRPr="00673BE2" w14:paraId="53EADDED"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4EE74BAD"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5</w:t>
            </w:r>
          </w:p>
        </w:tc>
        <w:tc>
          <w:tcPr>
            <w:tcW w:w="1560" w:type="dxa"/>
            <w:tcBorders>
              <w:top w:val="nil"/>
              <w:left w:val="nil"/>
              <w:bottom w:val="single" w:sz="4" w:space="0" w:color="auto"/>
              <w:right w:val="single" w:sz="4" w:space="0" w:color="auto"/>
            </w:tcBorders>
            <w:shd w:val="clear" w:color="FEF2CD" w:fill="FFFFFF"/>
            <w:noWrap/>
            <w:vAlign w:val="bottom"/>
            <w:hideMark/>
          </w:tcPr>
          <w:p w14:paraId="1A4F0E02"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65D91441"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Новосибирская, 18/1</w:t>
            </w:r>
          </w:p>
        </w:tc>
      </w:tr>
      <w:tr w:rsidR="00673BE2" w:rsidRPr="00673BE2" w14:paraId="049EA753"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74509E8B"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6</w:t>
            </w:r>
          </w:p>
        </w:tc>
        <w:tc>
          <w:tcPr>
            <w:tcW w:w="1560" w:type="dxa"/>
            <w:tcBorders>
              <w:top w:val="nil"/>
              <w:left w:val="nil"/>
              <w:bottom w:val="single" w:sz="4" w:space="0" w:color="auto"/>
              <w:right w:val="single" w:sz="4" w:space="0" w:color="auto"/>
            </w:tcBorders>
            <w:shd w:val="clear" w:color="FEF2CD" w:fill="FFFFFF"/>
            <w:noWrap/>
            <w:vAlign w:val="bottom"/>
            <w:hideMark/>
          </w:tcPr>
          <w:p w14:paraId="53DF2558"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32A87BB5"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Карла Маркса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2</w:t>
            </w:r>
          </w:p>
        </w:tc>
      </w:tr>
      <w:tr w:rsidR="00673BE2" w:rsidRPr="00673BE2" w14:paraId="6A02CD84"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5585C317"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7</w:t>
            </w:r>
          </w:p>
        </w:tc>
        <w:tc>
          <w:tcPr>
            <w:tcW w:w="1560" w:type="dxa"/>
            <w:tcBorders>
              <w:top w:val="nil"/>
              <w:left w:val="nil"/>
              <w:bottom w:val="single" w:sz="4" w:space="0" w:color="auto"/>
              <w:right w:val="single" w:sz="4" w:space="0" w:color="auto"/>
            </w:tcBorders>
            <w:shd w:val="clear" w:color="FEF2CD" w:fill="FFFFFF"/>
            <w:noWrap/>
            <w:vAlign w:val="bottom"/>
            <w:hideMark/>
          </w:tcPr>
          <w:p w14:paraId="079A1C14"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3E33F31F"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Комсомольская</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17</w:t>
            </w:r>
          </w:p>
        </w:tc>
      </w:tr>
      <w:tr w:rsidR="00673BE2" w:rsidRPr="00673BE2" w14:paraId="1ABFC975"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08933851"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8</w:t>
            </w:r>
          </w:p>
        </w:tc>
        <w:tc>
          <w:tcPr>
            <w:tcW w:w="1560" w:type="dxa"/>
            <w:tcBorders>
              <w:top w:val="nil"/>
              <w:left w:val="nil"/>
              <w:bottom w:val="single" w:sz="4" w:space="0" w:color="auto"/>
              <w:right w:val="single" w:sz="4" w:space="0" w:color="auto"/>
            </w:tcBorders>
            <w:shd w:val="clear" w:color="FEF2CD" w:fill="FFFFFF"/>
            <w:noWrap/>
            <w:vAlign w:val="bottom"/>
            <w:hideMark/>
          </w:tcPr>
          <w:p w14:paraId="12E43C77"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58F06E2E" w14:textId="77777777" w:rsidR="00673BE2" w:rsidRPr="00673BE2" w:rsidRDefault="00673BE2" w:rsidP="00673BE2">
            <w:pPr>
              <w:spacing w:after="0" w:line="240" w:lineRule="auto"/>
              <w:rPr>
                <w:rFonts w:eastAsia="Times New Roman" w:cstheme="minorHAnsi"/>
                <w:szCs w:val="20"/>
                <w:lang w:eastAsia="ru-RU"/>
              </w:rPr>
            </w:pPr>
            <w:proofErr w:type="spellStart"/>
            <w:r w:rsidRPr="00673BE2">
              <w:rPr>
                <w:rFonts w:eastAsia="Times New Roman" w:cstheme="minorHAnsi"/>
                <w:szCs w:val="20"/>
                <w:lang w:eastAsia="ru-RU"/>
              </w:rPr>
              <w:t>Кирзаводская</w:t>
            </w:r>
            <w:proofErr w:type="spellEnd"/>
            <w:r w:rsidR="00791F05">
              <w:rPr>
                <w:rFonts w:eastAsia="Times New Roman" w:cstheme="minorHAnsi"/>
                <w:szCs w:val="20"/>
                <w:lang w:eastAsia="ru-RU"/>
              </w:rPr>
              <w:t>,</w:t>
            </w:r>
            <w:r w:rsidRPr="00673BE2">
              <w:rPr>
                <w:rFonts w:eastAsia="Times New Roman" w:cstheme="minorHAnsi"/>
                <w:szCs w:val="20"/>
                <w:lang w:eastAsia="ru-RU"/>
              </w:rPr>
              <w:t xml:space="preserve"> 1а</w:t>
            </w:r>
            <w:r>
              <w:rPr>
                <w:rFonts w:eastAsia="Times New Roman" w:cstheme="minorHAnsi"/>
                <w:szCs w:val="20"/>
                <w:lang w:eastAsia="ru-RU"/>
              </w:rPr>
              <w:t xml:space="preserve"> (Лента)</w:t>
            </w:r>
          </w:p>
        </w:tc>
      </w:tr>
      <w:tr w:rsidR="00673BE2" w:rsidRPr="00673BE2" w14:paraId="61E628C2"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4AA052D0"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9</w:t>
            </w:r>
          </w:p>
        </w:tc>
        <w:tc>
          <w:tcPr>
            <w:tcW w:w="1560" w:type="dxa"/>
            <w:tcBorders>
              <w:top w:val="nil"/>
              <w:left w:val="nil"/>
              <w:bottom w:val="single" w:sz="4" w:space="0" w:color="auto"/>
              <w:right w:val="single" w:sz="4" w:space="0" w:color="auto"/>
            </w:tcBorders>
            <w:shd w:val="clear" w:color="FEF2CD" w:fill="FFFFFF"/>
            <w:noWrap/>
            <w:vAlign w:val="bottom"/>
            <w:hideMark/>
          </w:tcPr>
          <w:p w14:paraId="0395D014"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255C52EE" w14:textId="77777777" w:rsidR="00673BE2" w:rsidRPr="00673BE2" w:rsidRDefault="00673BE2" w:rsidP="00673BE2">
            <w:pPr>
              <w:spacing w:after="0" w:line="240" w:lineRule="auto"/>
              <w:rPr>
                <w:rFonts w:eastAsia="Times New Roman" w:cstheme="minorHAnsi"/>
                <w:szCs w:val="20"/>
                <w:lang w:eastAsia="ru-RU"/>
              </w:rPr>
            </w:pPr>
            <w:r w:rsidRPr="00673BE2">
              <w:rPr>
                <w:rFonts w:eastAsia="Times New Roman" w:cstheme="minorHAnsi"/>
                <w:szCs w:val="20"/>
                <w:lang w:eastAsia="ru-RU"/>
              </w:rPr>
              <w:t>Забалуева</w:t>
            </w:r>
            <w:r w:rsidR="00791F05">
              <w:rPr>
                <w:rFonts w:eastAsia="Times New Roman" w:cstheme="minorHAnsi"/>
                <w:szCs w:val="20"/>
                <w:lang w:eastAsia="ru-RU"/>
              </w:rPr>
              <w:t>,</w:t>
            </w:r>
            <w:r w:rsidRPr="00673BE2">
              <w:rPr>
                <w:rFonts w:eastAsia="Times New Roman" w:cstheme="minorHAnsi"/>
                <w:szCs w:val="20"/>
                <w:lang w:eastAsia="ru-RU"/>
              </w:rPr>
              <w:t xml:space="preserve"> 58 корпус 2</w:t>
            </w:r>
          </w:p>
        </w:tc>
      </w:tr>
      <w:tr w:rsidR="00673BE2" w:rsidRPr="00673BE2" w14:paraId="6635BAB1"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55B69270"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10</w:t>
            </w:r>
          </w:p>
        </w:tc>
        <w:tc>
          <w:tcPr>
            <w:tcW w:w="1560" w:type="dxa"/>
            <w:tcBorders>
              <w:top w:val="nil"/>
              <w:left w:val="nil"/>
              <w:bottom w:val="single" w:sz="4" w:space="0" w:color="auto"/>
              <w:right w:val="single" w:sz="4" w:space="0" w:color="auto"/>
            </w:tcBorders>
            <w:shd w:val="clear" w:color="FEF2CD" w:fill="FFFFFF"/>
            <w:noWrap/>
            <w:vAlign w:val="bottom"/>
            <w:hideMark/>
          </w:tcPr>
          <w:p w14:paraId="581CA51C"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5DF6F584"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Каменская</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78/2</w:t>
            </w:r>
          </w:p>
        </w:tc>
      </w:tr>
      <w:tr w:rsidR="00673BE2" w:rsidRPr="00673BE2" w14:paraId="2FEA4224" w14:textId="77777777" w:rsidTr="005A0340">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36480E2A"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11</w:t>
            </w:r>
          </w:p>
        </w:tc>
        <w:tc>
          <w:tcPr>
            <w:tcW w:w="1560" w:type="dxa"/>
            <w:tcBorders>
              <w:top w:val="nil"/>
              <w:left w:val="nil"/>
              <w:bottom w:val="single" w:sz="4" w:space="0" w:color="auto"/>
              <w:right w:val="single" w:sz="4" w:space="0" w:color="auto"/>
            </w:tcBorders>
            <w:shd w:val="clear" w:color="FEF2CD" w:fill="FFFFFF"/>
            <w:noWrap/>
            <w:vAlign w:val="bottom"/>
            <w:hideMark/>
          </w:tcPr>
          <w:p w14:paraId="05543063"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09D0F240" w14:textId="77777777" w:rsidR="00673BE2" w:rsidRPr="00673BE2" w:rsidRDefault="00673BE2" w:rsidP="00673BE2">
            <w:pPr>
              <w:spacing w:after="0" w:line="240" w:lineRule="auto"/>
              <w:rPr>
                <w:rFonts w:eastAsia="Times New Roman" w:cstheme="minorHAnsi"/>
                <w:szCs w:val="20"/>
                <w:lang w:eastAsia="ru-RU"/>
              </w:rPr>
            </w:pPr>
            <w:r w:rsidRPr="00673BE2">
              <w:rPr>
                <w:rFonts w:eastAsia="Times New Roman" w:cstheme="minorHAnsi"/>
                <w:szCs w:val="20"/>
                <w:lang w:eastAsia="ru-RU"/>
              </w:rPr>
              <w:t>Гоголя</w:t>
            </w:r>
            <w:r w:rsidR="00791F05">
              <w:rPr>
                <w:rFonts w:eastAsia="Times New Roman" w:cstheme="minorHAnsi"/>
                <w:szCs w:val="20"/>
                <w:lang w:eastAsia="ru-RU"/>
              </w:rPr>
              <w:t>,</w:t>
            </w:r>
            <w:r w:rsidRPr="00673BE2">
              <w:rPr>
                <w:rFonts w:eastAsia="Times New Roman" w:cstheme="minorHAnsi"/>
                <w:szCs w:val="20"/>
                <w:lang w:eastAsia="ru-RU"/>
              </w:rPr>
              <w:t xml:space="preserve"> 11</w:t>
            </w:r>
          </w:p>
        </w:tc>
      </w:tr>
      <w:tr w:rsidR="00673BE2" w:rsidRPr="00673BE2" w14:paraId="0076C7AE" w14:textId="77777777" w:rsidTr="005A0340">
        <w:trPr>
          <w:trHeight w:val="255"/>
        </w:trPr>
        <w:tc>
          <w:tcPr>
            <w:tcW w:w="700" w:type="dxa"/>
            <w:tcBorders>
              <w:top w:val="single" w:sz="4" w:space="0" w:color="auto"/>
              <w:left w:val="single" w:sz="4" w:space="0" w:color="auto"/>
              <w:bottom w:val="single" w:sz="4" w:space="0" w:color="auto"/>
              <w:right w:val="single" w:sz="4" w:space="0" w:color="auto"/>
            </w:tcBorders>
            <w:shd w:val="clear" w:color="FEF2CD" w:fill="FFFFFF"/>
            <w:noWrap/>
            <w:vAlign w:val="center"/>
            <w:hideMark/>
          </w:tcPr>
          <w:p w14:paraId="48F81E18"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12</w:t>
            </w:r>
          </w:p>
        </w:tc>
        <w:tc>
          <w:tcPr>
            <w:tcW w:w="1560" w:type="dxa"/>
            <w:tcBorders>
              <w:top w:val="single" w:sz="4" w:space="0" w:color="auto"/>
              <w:left w:val="nil"/>
              <w:bottom w:val="single" w:sz="4" w:space="0" w:color="auto"/>
              <w:right w:val="single" w:sz="4" w:space="0" w:color="auto"/>
            </w:tcBorders>
            <w:shd w:val="clear" w:color="FEF2CD" w:fill="FFFFFF"/>
            <w:noWrap/>
            <w:vAlign w:val="bottom"/>
            <w:hideMark/>
          </w:tcPr>
          <w:p w14:paraId="71A74F57"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14:paraId="3A9BA787"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Богаткова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206</w:t>
            </w:r>
          </w:p>
        </w:tc>
      </w:tr>
      <w:tr w:rsidR="00673BE2" w:rsidRPr="00673BE2" w14:paraId="18CA2ECC" w14:textId="77777777" w:rsidTr="005A0340">
        <w:trPr>
          <w:trHeight w:val="255"/>
        </w:trPr>
        <w:tc>
          <w:tcPr>
            <w:tcW w:w="700" w:type="dxa"/>
            <w:tcBorders>
              <w:top w:val="single" w:sz="4" w:space="0" w:color="auto"/>
              <w:left w:val="single" w:sz="4" w:space="0" w:color="auto"/>
              <w:bottom w:val="single" w:sz="4" w:space="0" w:color="auto"/>
              <w:right w:val="single" w:sz="4" w:space="0" w:color="auto"/>
            </w:tcBorders>
            <w:shd w:val="clear" w:color="FEF2CD" w:fill="FFFFFF"/>
            <w:noWrap/>
            <w:vAlign w:val="center"/>
            <w:hideMark/>
          </w:tcPr>
          <w:p w14:paraId="67D70552"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13</w:t>
            </w:r>
          </w:p>
        </w:tc>
        <w:tc>
          <w:tcPr>
            <w:tcW w:w="1560" w:type="dxa"/>
            <w:tcBorders>
              <w:top w:val="single" w:sz="4" w:space="0" w:color="auto"/>
              <w:left w:val="nil"/>
              <w:bottom w:val="single" w:sz="4" w:space="0" w:color="auto"/>
              <w:right w:val="single" w:sz="4" w:space="0" w:color="auto"/>
            </w:tcBorders>
            <w:shd w:val="clear" w:color="FEF2CD" w:fill="FFFFFF"/>
            <w:noWrap/>
            <w:vAlign w:val="bottom"/>
            <w:hideMark/>
          </w:tcPr>
          <w:p w14:paraId="3EF413F3"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14:paraId="34AE2B91"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Кирова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113в</w:t>
            </w:r>
          </w:p>
        </w:tc>
      </w:tr>
      <w:tr w:rsidR="00673BE2" w:rsidRPr="00673BE2" w14:paraId="290D794B"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1F7208C6"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14</w:t>
            </w:r>
          </w:p>
        </w:tc>
        <w:tc>
          <w:tcPr>
            <w:tcW w:w="1560" w:type="dxa"/>
            <w:tcBorders>
              <w:top w:val="nil"/>
              <w:left w:val="nil"/>
              <w:bottom w:val="single" w:sz="4" w:space="0" w:color="auto"/>
              <w:right w:val="single" w:sz="4" w:space="0" w:color="auto"/>
            </w:tcBorders>
            <w:shd w:val="clear" w:color="FEF2CD" w:fill="FFFFFF"/>
            <w:noWrap/>
            <w:vAlign w:val="bottom"/>
            <w:hideMark/>
          </w:tcPr>
          <w:p w14:paraId="74C76466"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2063A068"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Кирова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108к1</w:t>
            </w:r>
          </w:p>
        </w:tc>
      </w:tr>
      <w:tr w:rsidR="00673BE2" w:rsidRPr="00673BE2" w14:paraId="0D54D4B3"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04F2FEFA"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15</w:t>
            </w:r>
          </w:p>
        </w:tc>
        <w:tc>
          <w:tcPr>
            <w:tcW w:w="1560" w:type="dxa"/>
            <w:tcBorders>
              <w:top w:val="nil"/>
              <w:left w:val="nil"/>
              <w:bottom w:val="single" w:sz="4" w:space="0" w:color="auto"/>
              <w:right w:val="single" w:sz="4" w:space="0" w:color="auto"/>
            </w:tcBorders>
            <w:shd w:val="clear" w:color="FEF2CD" w:fill="FFFFFF"/>
            <w:noWrap/>
            <w:vAlign w:val="bottom"/>
            <w:hideMark/>
          </w:tcPr>
          <w:p w14:paraId="792C704B"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38DCE548"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Станисла</w:t>
            </w:r>
            <w:r>
              <w:rPr>
                <w:rFonts w:eastAsia="Times New Roman" w:cstheme="minorHAnsi"/>
                <w:color w:val="000000"/>
                <w:szCs w:val="20"/>
                <w:lang w:eastAsia="ru-RU"/>
              </w:rPr>
              <w:t>в</w:t>
            </w:r>
            <w:r w:rsidRPr="00673BE2">
              <w:rPr>
                <w:rFonts w:eastAsia="Times New Roman" w:cstheme="minorHAnsi"/>
                <w:color w:val="000000"/>
                <w:szCs w:val="20"/>
                <w:lang w:eastAsia="ru-RU"/>
              </w:rPr>
              <w:t>ского</w:t>
            </w:r>
            <w:r>
              <w:rPr>
                <w:rFonts w:eastAsia="Times New Roman" w:cstheme="minorHAnsi"/>
                <w:color w:val="000000"/>
                <w:szCs w:val="20"/>
                <w:lang w:eastAsia="ru-RU"/>
              </w:rPr>
              <w:t>,</w:t>
            </w:r>
            <w:r w:rsidRPr="00673BE2">
              <w:rPr>
                <w:rFonts w:eastAsia="Times New Roman" w:cstheme="minorHAnsi"/>
                <w:color w:val="000000"/>
                <w:szCs w:val="20"/>
                <w:lang w:eastAsia="ru-RU"/>
              </w:rPr>
              <w:t xml:space="preserve"> 17</w:t>
            </w:r>
          </w:p>
        </w:tc>
      </w:tr>
      <w:tr w:rsidR="00673BE2" w:rsidRPr="00673BE2" w14:paraId="11256E69"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0A708CD4"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16</w:t>
            </w:r>
          </w:p>
        </w:tc>
        <w:tc>
          <w:tcPr>
            <w:tcW w:w="1560" w:type="dxa"/>
            <w:tcBorders>
              <w:top w:val="nil"/>
              <w:left w:val="nil"/>
              <w:bottom w:val="single" w:sz="4" w:space="0" w:color="auto"/>
              <w:right w:val="single" w:sz="4" w:space="0" w:color="auto"/>
            </w:tcBorders>
            <w:shd w:val="clear" w:color="FEF2CD" w:fill="FFFFFF"/>
            <w:noWrap/>
            <w:vAlign w:val="bottom"/>
            <w:hideMark/>
          </w:tcPr>
          <w:p w14:paraId="1AD76487"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54385BC5" w14:textId="77777777" w:rsidR="00673BE2" w:rsidRPr="00673BE2" w:rsidRDefault="00673BE2" w:rsidP="00673BE2">
            <w:pPr>
              <w:spacing w:after="0" w:line="240" w:lineRule="auto"/>
              <w:rPr>
                <w:rFonts w:eastAsia="Times New Roman" w:cstheme="minorHAnsi"/>
                <w:szCs w:val="20"/>
                <w:lang w:eastAsia="ru-RU"/>
              </w:rPr>
            </w:pPr>
            <w:r w:rsidRPr="00673BE2">
              <w:rPr>
                <w:rFonts w:eastAsia="Times New Roman" w:cstheme="minorHAnsi"/>
                <w:szCs w:val="20"/>
                <w:lang w:eastAsia="ru-RU"/>
              </w:rPr>
              <w:t>Бориса Богаткова, 262 к1</w:t>
            </w:r>
          </w:p>
        </w:tc>
      </w:tr>
      <w:tr w:rsidR="00673BE2" w:rsidRPr="00673BE2" w14:paraId="704F499A"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64095D74"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17</w:t>
            </w:r>
          </w:p>
        </w:tc>
        <w:tc>
          <w:tcPr>
            <w:tcW w:w="1560" w:type="dxa"/>
            <w:tcBorders>
              <w:top w:val="nil"/>
              <w:left w:val="nil"/>
              <w:bottom w:val="single" w:sz="4" w:space="0" w:color="auto"/>
              <w:right w:val="single" w:sz="4" w:space="0" w:color="auto"/>
            </w:tcBorders>
            <w:shd w:val="clear" w:color="FEF2CD" w:fill="FFFFFF"/>
            <w:noWrap/>
            <w:vAlign w:val="bottom"/>
            <w:hideMark/>
          </w:tcPr>
          <w:p w14:paraId="56530487"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49E1A3A2"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Энергетиков проезд</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9</w:t>
            </w:r>
            <w:r>
              <w:rPr>
                <w:rFonts w:eastAsia="Times New Roman" w:cstheme="minorHAnsi"/>
                <w:color w:val="000000"/>
                <w:szCs w:val="20"/>
                <w:lang w:eastAsia="ru-RU"/>
              </w:rPr>
              <w:t xml:space="preserve"> (Лента)</w:t>
            </w:r>
          </w:p>
        </w:tc>
      </w:tr>
      <w:tr w:rsidR="00673BE2" w:rsidRPr="00673BE2" w14:paraId="2271C7C4"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2CC78B4A"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18</w:t>
            </w:r>
          </w:p>
        </w:tc>
        <w:tc>
          <w:tcPr>
            <w:tcW w:w="1560" w:type="dxa"/>
            <w:tcBorders>
              <w:top w:val="nil"/>
              <w:left w:val="nil"/>
              <w:bottom w:val="single" w:sz="4" w:space="0" w:color="auto"/>
              <w:right w:val="single" w:sz="4" w:space="0" w:color="auto"/>
            </w:tcBorders>
            <w:shd w:val="clear" w:color="FEF2CD" w:fill="FFFFFF"/>
            <w:noWrap/>
            <w:vAlign w:val="bottom"/>
            <w:hideMark/>
          </w:tcPr>
          <w:p w14:paraId="7E37508C"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2B1A13AE"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Ватутина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107</w:t>
            </w:r>
            <w:r>
              <w:rPr>
                <w:rFonts w:eastAsia="Times New Roman" w:cstheme="minorHAnsi"/>
                <w:color w:val="000000"/>
                <w:szCs w:val="20"/>
                <w:lang w:eastAsia="ru-RU"/>
              </w:rPr>
              <w:t xml:space="preserve"> (МЕГА)</w:t>
            </w:r>
          </w:p>
        </w:tc>
      </w:tr>
      <w:tr w:rsidR="00673BE2" w:rsidRPr="00673BE2" w14:paraId="0CA9C6CD"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02095D9C"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19</w:t>
            </w:r>
          </w:p>
        </w:tc>
        <w:tc>
          <w:tcPr>
            <w:tcW w:w="1560" w:type="dxa"/>
            <w:tcBorders>
              <w:top w:val="nil"/>
              <w:left w:val="nil"/>
              <w:bottom w:val="single" w:sz="4" w:space="0" w:color="auto"/>
              <w:right w:val="single" w:sz="4" w:space="0" w:color="auto"/>
            </w:tcBorders>
            <w:shd w:val="clear" w:color="FEF2CD" w:fill="FFFFFF"/>
            <w:noWrap/>
            <w:vAlign w:val="bottom"/>
            <w:hideMark/>
          </w:tcPr>
          <w:p w14:paraId="3C58CE03"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35E4269B" w14:textId="77777777" w:rsidR="00673BE2" w:rsidRPr="00673BE2" w:rsidRDefault="00673BE2" w:rsidP="00673BE2">
            <w:pPr>
              <w:spacing w:after="0" w:line="240" w:lineRule="auto"/>
              <w:rPr>
                <w:rFonts w:eastAsia="Times New Roman" w:cstheme="minorHAnsi"/>
                <w:szCs w:val="20"/>
                <w:lang w:eastAsia="ru-RU"/>
              </w:rPr>
            </w:pPr>
            <w:r w:rsidRPr="00673BE2">
              <w:rPr>
                <w:rFonts w:eastAsia="Times New Roman" w:cstheme="minorHAnsi"/>
                <w:szCs w:val="20"/>
                <w:lang w:eastAsia="ru-RU"/>
              </w:rPr>
              <w:t>Рассветная, 11</w:t>
            </w:r>
            <w:r>
              <w:rPr>
                <w:rFonts w:eastAsia="Times New Roman" w:cstheme="minorHAnsi"/>
                <w:szCs w:val="20"/>
                <w:lang w:eastAsia="ru-RU"/>
              </w:rPr>
              <w:t xml:space="preserve"> (ТЦ Виктория)</w:t>
            </w:r>
          </w:p>
        </w:tc>
      </w:tr>
      <w:tr w:rsidR="00673BE2" w:rsidRPr="00673BE2" w14:paraId="4570281D"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683C6CAE"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20</w:t>
            </w:r>
          </w:p>
        </w:tc>
        <w:tc>
          <w:tcPr>
            <w:tcW w:w="1560" w:type="dxa"/>
            <w:tcBorders>
              <w:top w:val="nil"/>
              <w:left w:val="nil"/>
              <w:bottom w:val="single" w:sz="4" w:space="0" w:color="auto"/>
              <w:right w:val="single" w:sz="4" w:space="0" w:color="auto"/>
            </w:tcBorders>
            <w:shd w:val="clear" w:color="FEF2CD" w:fill="FFFFFF"/>
            <w:noWrap/>
            <w:vAlign w:val="bottom"/>
            <w:hideMark/>
          </w:tcPr>
          <w:p w14:paraId="7122309D"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47AFFC55"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Красный проспе</w:t>
            </w:r>
            <w:r>
              <w:rPr>
                <w:rFonts w:eastAsia="Times New Roman" w:cstheme="minorHAnsi"/>
                <w:color w:val="000000"/>
                <w:szCs w:val="20"/>
                <w:lang w:eastAsia="ru-RU"/>
              </w:rPr>
              <w:t>к</w:t>
            </w:r>
            <w:r w:rsidRPr="00673BE2">
              <w:rPr>
                <w:rFonts w:eastAsia="Times New Roman" w:cstheme="minorHAnsi"/>
                <w:color w:val="000000"/>
                <w:szCs w:val="20"/>
                <w:lang w:eastAsia="ru-RU"/>
              </w:rPr>
              <w:t>т</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17</w:t>
            </w:r>
            <w:r>
              <w:rPr>
                <w:rFonts w:eastAsia="Times New Roman" w:cstheme="minorHAnsi"/>
                <w:color w:val="000000"/>
                <w:szCs w:val="20"/>
                <w:lang w:eastAsia="ru-RU"/>
              </w:rPr>
              <w:t xml:space="preserve"> (Бутон)</w:t>
            </w:r>
          </w:p>
        </w:tc>
      </w:tr>
      <w:tr w:rsidR="00673BE2" w:rsidRPr="00673BE2" w14:paraId="3F18215B"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7ABFB533"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21</w:t>
            </w:r>
          </w:p>
        </w:tc>
        <w:tc>
          <w:tcPr>
            <w:tcW w:w="1560" w:type="dxa"/>
            <w:tcBorders>
              <w:top w:val="nil"/>
              <w:left w:val="nil"/>
              <w:bottom w:val="single" w:sz="4" w:space="0" w:color="auto"/>
              <w:right w:val="single" w:sz="4" w:space="0" w:color="auto"/>
            </w:tcBorders>
            <w:shd w:val="clear" w:color="FEF2CD" w:fill="FFFFFF"/>
            <w:noWrap/>
            <w:vAlign w:val="bottom"/>
            <w:hideMark/>
          </w:tcPr>
          <w:p w14:paraId="27976F79"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779C37DD" w14:textId="77777777" w:rsidR="00673BE2" w:rsidRPr="00673BE2" w:rsidRDefault="00673BE2" w:rsidP="00673BE2">
            <w:pPr>
              <w:spacing w:after="0" w:line="240" w:lineRule="auto"/>
              <w:rPr>
                <w:rFonts w:eastAsia="Times New Roman" w:cstheme="minorHAnsi"/>
                <w:szCs w:val="20"/>
                <w:lang w:eastAsia="ru-RU"/>
              </w:rPr>
            </w:pPr>
            <w:r w:rsidRPr="00673BE2">
              <w:rPr>
                <w:rFonts w:eastAsia="Times New Roman" w:cstheme="minorHAnsi"/>
                <w:szCs w:val="20"/>
                <w:lang w:eastAsia="ru-RU"/>
              </w:rPr>
              <w:t>Большевистская</w:t>
            </w:r>
            <w:r w:rsidR="00791F05">
              <w:rPr>
                <w:rFonts w:eastAsia="Times New Roman" w:cstheme="minorHAnsi"/>
                <w:szCs w:val="20"/>
                <w:lang w:eastAsia="ru-RU"/>
              </w:rPr>
              <w:t>,</w:t>
            </w:r>
            <w:r w:rsidRPr="00673BE2">
              <w:rPr>
                <w:rFonts w:eastAsia="Times New Roman" w:cstheme="minorHAnsi"/>
                <w:szCs w:val="20"/>
                <w:lang w:eastAsia="ru-RU"/>
              </w:rPr>
              <w:t xml:space="preserve"> 12а</w:t>
            </w:r>
          </w:p>
        </w:tc>
      </w:tr>
      <w:tr w:rsidR="00673BE2" w:rsidRPr="00673BE2" w14:paraId="335ABE7F"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1BC47481"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22</w:t>
            </w:r>
          </w:p>
        </w:tc>
        <w:tc>
          <w:tcPr>
            <w:tcW w:w="1560" w:type="dxa"/>
            <w:tcBorders>
              <w:top w:val="nil"/>
              <w:left w:val="nil"/>
              <w:bottom w:val="single" w:sz="4" w:space="0" w:color="auto"/>
              <w:right w:val="single" w:sz="4" w:space="0" w:color="auto"/>
            </w:tcBorders>
            <w:shd w:val="clear" w:color="FEF2CD" w:fill="FFFFFF"/>
            <w:noWrap/>
            <w:vAlign w:val="bottom"/>
            <w:hideMark/>
          </w:tcPr>
          <w:p w14:paraId="5AB64789"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1DE34856" w14:textId="77777777" w:rsidR="00673BE2" w:rsidRPr="00673BE2" w:rsidRDefault="00673BE2" w:rsidP="00673BE2">
            <w:pPr>
              <w:spacing w:after="0" w:line="240" w:lineRule="auto"/>
              <w:rPr>
                <w:rFonts w:eastAsia="Times New Roman" w:cstheme="minorHAnsi"/>
                <w:szCs w:val="20"/>
                <w:lang w:eastAsia="ru-RU"/>
              </w:rPr>
            </w:pPr>
            <w:r w:rsidRPr="00673BE2">
              <w:rPr>
                <w:rFonts w:eastAsia="Times New Roman" w:cstheme="minorHAnsi"/>
                <w:szCs w:val="20"/>
                <w:lang w:eastAsia="ru-RU"/>
              </w:rPr>
              <w:t>Гоголя</w:t>
            </w:r>
            <w:r w:rsidR="00791F05">
              <w:rPr>
                <w:rFonts w:eastAsia="Times New Roman" w:cstheme="minorHAnsi"/>
                <w:szCs w:val="20"/>
                <w:lang w:eastAsia="ru-RU"/>
              </w:rPr>
              <w:t>,</w:t>
            </w:r>
            <w:r w:rsidRPr="00673BE2">
              <w:rPr>
                <w:rFonts w:eastAsia="Times New Roman" w:cstheme="minorHAnsi"/>
                <w:szCs w:val="20"/>
                <w:lang w:eastAsia="ru-RU"/>
              </w:rPr>
              <w:t xml:space="preserve"> 42</w:t>
            </w:r>
          </w:p>
        </w:tc>
      </w:tr>
      <w:tr w:rsidR="00673BE2" w:rsidRPr="00673BE2" w14:paraId="6F4384CF"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3B4ACAE7" w14:textId="77777777" w:rsidR="00673BE2" w:rsidRPr="00673BE2" w:rsidRDefault="00673BE2" w:rsidP="00673BE2">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23</w:t>
            </w:r>
          </w:p>
        </w:tc>
        <w:tc>
          <w:tcPr>
            <w:tcW w:w="1560" w:type="dxa"/>
            <w:tcBorders>
              <w:top w:val="nil"/>
              <w:left w:val="nil"/>
              <w:bottom w:val="single" w:sz="4" w:space="0" w:color="auto"/>
              <w:right w:val="single" w:sz="4" w:space="0" w:color="auto"/>
            </w:tcBorders>
            <w:shd w:val="clear" w:color="FEF2CD" w:fill="FFFFFF"/>
            <w:noWrap/>
            <w:vAlign w:val="bottom"/>
            <w:hideMark/>
          </w:tcPr>
          <w:p w14:paraId="3F56E5AC"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03B5C497" w14:textId="77777777" w:rsidR="00673BE2" w:rsidRPr="00673BE2" w:rsidRDefault="00673BE2" w:rsidP="00673BE2">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Ленина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10</w:t>
            </w:r>
            <w:r>
              <w:rPr>
                <w:rFonts w:eastAsia="Times New Roman" w:cstheme="minorHAnsi"/>
                <w:color w:val="000000"/>
                <w:szCs w:val="20"/>
                <w:lang w:eastAsia="ru-RU"/>
              </w:rPr>
              <w:t xml:space="preserve"> (Универсам)</w:t>
            </w:r>
          </w:p>
        </w:tc>
      </w:tr>
      <w:tr w:rsidR="00B705C6" w:rsidRPr="00673BE2" w14:paraId="062FAEA5"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0C4ADCA2"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24</w:t>
            </w:r>
          </w:p>
        </w:tc>
        <w:tc>
          <w:tcPr>
            <w:tcW w:w="1560" w:type="dxa"/>
            <w:tcBorders>
              <w:top w:val="nil"/>
              <w:left w:val="nil"/>
              <w:bottom w:val="single" w:sz="4" w:space="0" w:color="auto"/>
              <w:right w:val="single" w:sz="4" w:space="0" w:color="auto"/>
            </w:tcBorders>
            <w:shd w:val="clear" w:color="FEF2CD" w:fill="FFFFFF"/>
            <w:noWrap/>
            <w:vAlign w:val="bottom"/>
            <w:hideMark/>
          </w:tcPr>
          <w:p w14:paraId="2EFEE7D4"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0410739B"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Громова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14 к1</w:t>
            </w:r>
          </w:p>
        </w:tc>
      </w:tr>
      <w:tr w:rsidR="00B705C6" w:rsidRPr="00673BE2" w14:paraId="1521A969"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6E4B9F4B"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25</w:t>
            </w:r>
          </w:p>
        </w:tc>
        <w:tc>
          <w:tcPr>
            <w:tcW w:w="1560" w:type="dxa"/>
            <w:tcBorders>
              <w:top w:val="nil"/>
              <w:left w:val="nil"/>
              <w:bottom w:val="single" w:sz="4" w:space="0" w:color="auto"/>
              <w:right w:val="single" w:sz="4" w:space="0" w:color="auto"/>
            </w:tcBorders>
            <w:shd w:val="clear" w:color="FEF2CD" w:fill="FFFFFF"/>
            <w:noWrap/>
            <w:vAlign w:val="bottom"/>
            <w:hideMark/>
          </w:tcPr>
          <w:p w14:paraId="662AF8A7"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19921AFA"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Большевистская</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52\1</w:t>
            </w:r>
            <w:r>
              <w:rPr>
                <w:rFonts w:eastAsia="Times New Roman" w:cstheme="minorHAnsi"/>
                <w:color w:val="000000"/>
                <w:szCs w:val="20"/>
                <w:lang w:eastAsia="ru-RU"/>
              </w:rPr>
              <w:t xml:space="preserve"> (Лента)</w:t>
            </w:r>
          </w:p>
        </w:tc>
      </w:tr>
      <w:tr w:rsidR="00B705C6" w:rsidRPr="00673BE2" w14:paraId="3E1AB652"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476CEAA6"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26</w:t>
            </w:r>
          </w:p>
        </w:tc>
        <w:tc>
          <w:tcPr>
            <w:tcW w:w="1560" w:type="dxa"/>
            <w:tcBorders>
              <w:top w:val="nil"/>
              <w:left w:val="nil"/>
              <w:bottom w:val="single" w:sz="4" w:space="0" w:color="auto"/>
              <w:right w:val="single" w:sz="4" w:space="0" w:color="auto"/>
            </w:tcBorders>
            <w:shd w:val="clear" w:color="FEF2CD" w:fill="FFFFFF"/>
            <w:noWrap/>
            <w:vAlign w:val="bottom"/>
            <w:hideMark/>
          </w:tcPr>
          <w:p w14:paraId="3872C36A" w14:textId="77777777" w:rsidR="00B705C6" w:rsidRPr="00673BE2" w:rsidRDefault="0003302A" w:rsidP="00B705C6">
            <w:pPr>
              <w:spacing w:after="0" w:line="240" w:lineRule="auto"/>
              <w:rPr>
                <w:rFonts w:eastAsia="Times New Roman" w:cstheme="minorHAnsi"/>
                <w:color w:val="000000"/>
                <w:szCs w:val="20"/>
                <w:lang w:eastAsia="ru-RU"/>
              </w:rPr>
            </w:pPr>
            <w:r>
              <w:rPr>
                <w:rFonts w:eastAsia="Times New Roman" w:cstheme="minorHAnsi"/>
                <w:color w:val="000000"/>
                <w:szCs w:val="20"/>
                <w:lang w:eastAsia="ru-RU"/>
              </w:rPr>
              <w:t>Бердск</w:t>
            </w:r>
          </w:p>
        </w:tc>
        <w:tc>
          <w:tcPr>
            <w:tcW w:w="5860" w:type="dxa"/>
            <w:tcBorders>
              <w:top w:val="nil"/>
              <w:left w:val="nil"/>
              <w:bottom w:val="single" w:sz="4" w:space="0" w:color="auto"/>
              <w:right w:val="single" w:sz="4" w:space="0" w:color="auto"/>
            </w:tcBorders>
            <w:shd w:val="clear" w:color="auto" w:fill="auto"/>
            <w:noWrap/>
            <w:vAlign w:val="bottom"/>
            <w:hideMark/>
          </w:tcPr>
          <w:p w14:paraId="25BF7C92" w14:textId="77777777" w:rsidR="00B705C6" w:rsidRPr="00673BE2" w:rsidRDefault="00B705C6" w:rsidP="00B705C6">
            <w:pPr>
              <w:spacing w:after="0" w:line="240" w:lineRule="auto"/>
              <w:rPr>
                <w:rFonts w:eastAsia="Times New Roman" w:cstheme="minorHAnsi"/>
                <w:szCs w:val="20"/>
                <w:lang w:eastAsia="ru-RU"/>
              </w:rPr>
            </w:pPr>
            <w:r w:rsidRPr="00673BE2">
              <w:rPr>
                <w:rFonts w:eastAsia="Times New Roman" w:cstheme="minorHAnsi"/>
                <w:szCs w:val="20"/>
                <w:lang w:eastAsia="ru-RU"/>
              </w:rPr>
              <w:t>Ленина</w:t>
            </w:r>
            <w:r w:rsidR="00791F05">
              <w:rPr>
                <w:rFonts w:eastAsia="Times New Roman" w:cstheme="minorHAnsi"/>
                <w:szCs w:val="20"/>
                <w:lang w:eastAsia="ru-RU"/>
              </w:rPr>
              <w:t>,</w:t>
            </w:r>
            <w:r w:rsidRPr="00673BE2">
              <w:rPr>
                <w:rFonts w:eastAsia="Times New Roman" w:cstheme="minorHAnsi"/>
                <w:szCs w:val="20"/>
                <w:lang w:eastAsia="ru-RU"/>
              </w:rPr>
              <w:t xml:space="preserve"> 47а</w:t>
            </w:r>
          </w:p>
        </w:tc>
      </w:tr>
      <w:tr w:rsidR="00B705C6" w:rsidRPr="00673BE2" w14:paraId="45FB46EB"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21D133FE"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27</w:t>
            </w:r>
          </w:p>
        </w:tc>
        <w:tc>
          <w:tcPr>
            <w:tcW w:w="1560" w:type="dxa"/>
            <w:tcBorders>
              <w:top w:val="nil"/>
              <w:left w:val="nil"/>
              <w:bottom w:val="single" w:sz="4" w:space="0" w:color="auto"/>
              <w:right w:val="single" w:sz="4" w:space="0" w:color="auto"/>
            </w:tcBorders>
            <w:shd w:val="clear" w:color="FEF2CD" w:fill="FFFFFF"/>
            <w:noWrap/>
            <w:vAlign w:val="bottom"/>
            <w:hideMark/>
          </w:tcPr>
          <w:p w14:paraId="71C466B2"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16A4A930"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Шмидта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12</w:t>
            </w:r>
          </w:p>
        </w:tc>
      </w:tr>
      <w:tr w:rsidR="00B705C6" w:rsidRPr="00673BE2" w14:paraId="765725F9"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53DC6CDA"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28</w:t>
            </w:r>
          </w:p>
        </w:tc>
        <w:tc>
          <w:tcPr>
            <w:tcW w:w="1560" w:type="dxa"/>
            <w:tcBorders>
              <w:top w:val="nil"/>
              <w:left w:val="nil"/>
              <w:bottom w:val="single" w:sz="4" w:space="0" w:color="auto"/>
              <w:right w:val="single" w:sz="4" w:space="0" w:color="auto"/>
            </w:tcBorders>
            <w:shd w:val="clear" w:color="FEF2CD" w:fill="FFFFFF"/>
            <w:noWrap/>
            <w:vAlign w:val="bottom"/>
            <w:hideMark/>
          </w:tcPr>
          <w:p w14:paraId="4A48CBF9"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65C5F50F"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Красный проспект</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188</w:t>
            </w:r>
          </w:p>
        </w:tc>
      </w:tr>
      <w:tr w:rsidR="00B705C6" w:rsidRPr="00673BE2" w14:paraId="0DD49C76"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0858C662"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29</w:t>
            </w:r>
          </w:p>
        </w:tc>
        <w:tc>
          <w:tcPr>
            <w:tcW w:w="1560" w:type="dxa"/>
            <w:tcBorders>
              <w:top w:val="nil"/>
              <w:left w:val="nil"/>
              <w:bottom w:val="single" w:sz="4" w:space="0" w:color="auto"/>
              <w:right w:val="single" w:sz="4" w:space="0" w:color="auto"/>
            </w:tcBorders>
            <w:shd w:val="clear" w:color="FEF2CD" w:fill="FFFFFF"/>
            <w:noWrap/>
            <w:vAlign w:val="bottom"/>
            <w:hideMark/>
          </w:tcPr>
          <w:p w14:paraId="50BF5A11"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57EF2E6B" w14:textId="77777777" w:rsidR="00B705C6" w:rsidRPr="00673BE2" w:rsidRDefault="00B705C6" w:rsidP="00B705C6">
            <w:pPr>
              <w:spacing w:after="0" w:line="240" w:lineRule="auto"/>
              <w:rPr>
                <w:rFonts w:eastAsia="Times New Roman" w:cstheme="minorHAnsi"/>
                <w:color w:val="000000"/>
                <w:szCs w:val="20"/>
                <w:lang w:eastAsia="ru-RU"/>
              </w:rPr>
            </w:pPr>
            <w:proofErr w:type="spellStart"/>
            <w:r w:rsidRPr="00673BE2">
              <w:rPr>
                <w:rFonts w:eastAsia="Times New Roman" w:cstheme="minorHAnsi"/>
                <w:color w:val="000000"/>
                <w:szCs w:val="20"/>
                <w:lang w:eastAsia="ru-RU"/>
              </w:rPr>
              <w:t>Гусинобродское</w:t>
            </w:r>
            <w:proofErr w:type="spellEnd"/>
            <w:r w:rsidRPr="00673BE2">
              <w:rPr>
                <w:rFonts w:eastAsia="Times New Roman" w:cstheme="minorHAnsi"/>
                <w:color w:val="000000"/>
                <w:szCs w:val="20"/>
                <w:lang w:eastAsia="ru-RU"/>
              </w:rPr>
              <w:t xml:space="preserve"> шоссе, 64</w:t>
            </w:r>
            <w:r>
              <w:rPr>
                <w:rFonts w:eastAsia="Times New Roman" w:cstheme="minorHAnsi"/>
                <w:color w:val="000000"/>
                <w:szCs w:val="20"/>
                <w:lang w:eastAsia="ru-RU"/>
              </w:rPr>
              <w:t xml:space="preserve"> (Лента)</w:t>
            </w:r>
          </w:p>
        </w:tc>
      </w:tr>
      <w:tr w:rsidR="00B705C6" w:rsidRPr="00673BE2" w14:paraId="418045BC"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30830953"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30</w:t>
            </w:r>
          </w:p>
        </w:tc>
        <w:tc>
          <w:tcPr>
            <w:tcW w:w="1560" w:type="dxa"/>
            <w:tcBorders>
              <w:top w:val="nil"/>
              <w:left w:val="nil"/>
              <w:bottom w:val="single" w:sz="4" w:space="0" w:color="auto"/>
              <w:right w:val="single" w:sz="4" w:space="0" w:color="auto"/>
            </w:tcBorders>
            <w:shd w:val="clear" w:color="FEF2CD" w:fill="FFFFFF"/>
            <w:noWrap/>
            <w:vAlign w:val="bottom"/>
            <w:hideMark/>
          </w:tcPr>
          <w:p w14:paraId="2E09804F"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hideMark/>
          </w:tcPr>
          <w:p w14:paraId="3D8C114B" w14:textId="77777777" w:rsidR="00B705C6" w:rsidRPr="00673BE2" w:rsidRDefault="00B705C6" w:rsidP="00B705C6">
            <w:pPr>
              <w:spacing w:after="0" w:line="240" w:lineRule="auto"/>
              <w:rPr>
                <w:rFonts w:eastAsia="Times New Roman" w:cstheme="minorHAnsi"/>
                <w:color w:val="000000"/>
                <w:szCs w:val="20"/>
                <w:lang w:eastAsia="ru-RU"/>
              </w:rPr>
            </w:pPr>
            <w:proofErr w:type="spellStart"/>
            <w:r w:rsidRPr="00673BE2">
              <w:rPr>
                <w:rFonts w:eastAsia="Times New Roman" w:cstheme="minorHAnsi"/>
                <w:color w:val="000000"/>
                <w:szCs w:val="20"/>
                <w:lang w:eastAsia="ru-RU"/>
              </w:rPr>
              <w:t>Новоуральская</w:t>
            </w:r>
            <w:proofErr w:type="spellEnd"/>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17</w:t>
            </w:r>
            <w:r>
              <w:rPr>
                <w:rFonts w:eastAsia="Times New Roman" w:cstheme="minorHAnsi"/>
                <w:color w:val="000000"/>
                <w:szCs w:val="20"/>
                <w:lang w:eastAsia="ru-RU"/>
              </w:rPr>
              <w:t xml:space="preserve"> (Пашино)</w:t>
            </w:r>
            <w:r w:rsidR="00AE618C">
              <w:rPr>
                <w:rFonts w:eastAsia="Times New Roman" w:cstheme="minorHAnsi"/>
                <w:color w:val="000000"/>
                <w:szCs w:val="20"/>
                <w:lang w:eastAsia="ru-RU"/>
              </w:rPr>
              <w:t xml:space="preserve"> </w:t>
            </w:r>
          </w:p>
        </w:tc>
      </w:tr>
      <w:tr w:rsidR="00B705C6" w:rsidRPr="00673BE2" w14:paraId="650620A5"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tcPr>
          <w:p w14:paraId="71000ED1"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31</w:t>
            </w:r>
          </w:p>
        </w:tc>
        <w:tc>
          <w:tcPr>
            <w:tcW w:w="1560" w:type="dxa"/>
            <w:tcBorders>
              <w:top w:val="nil"/>
              <w:left w:val="nil"/>
              <w:bottom w:val="single" w:sz="4" w:space="0" w:color="auto"/>
              <w:right w:val="single" w:sz="4" w:space="0" w:color="auto"/>
            </w:tcBorders>
            <w:shd w:val="clear" w:color="FEF2CD" w:fill="FFFFFF"/>
            <w:noWrap/>
            <w:vAlign w:val="bottom"/>
          </w:tcPr>
          <w:p w14:paraId="2A4559BE"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tcPr>
          <w:p w14:paraId="4190A491" w14:textId="77777777" w:rsidR="00B705C6" w:rsidRPr="00673BE2" w:rsidRDefault="00CF35D5" w:rsidP="00B705C6">
            <w:pPr>
              <w:spacing w:after="0" w:line="240" w:lineRule="auto"/>
              <w:rPr>
                <w:rFonts w:eastAsia="Times New Roman" w:cstheme="minorHAnsi"/>
                <w:color w:val="000000"/>
                <w:szCs w:val="20"/>
                <w:lang w:eastAsia="ru-RU"/>
              </w:rPr>
            </w:pPr>
            <w:proofErr w:type="spellStart"/>
            <w:r>
              <w:rPr>
                <w:rFonts w:eastAsia="Times New Roman" w:cstheme="minorHAnsi"/>
                <w:color w:val="000000"/>
                <w:szCs w:val="20"/>
                <w:lang w:eastAsia="ru-RU"/>
              </w:rPr>
              <w:t>Ипподромская</w:t>
            </w:r>
            <w:proofErr w:type="spellEnd"/>
            <w:r>
              <w:rPr>
                <w:rFonts w:eastAsia="Times New Roman" w:cstheme="minorHAnsi"/>
                <w:color w:val="000000"/>
                <w:szCs w:val="20"/>
                <w:lang w:eastAsia="ru-RU"/>
              </w:rPr>
              <w:t>, 46 (Атриум)</w:t>
            </w:r>
          </w:p>
        </w:tc>
      </w:tr>
      <w:tr w:rsidR="00B705C6" w:rsidRPr="00673BE2" w14:paraId="0F3028B9" w14:textId="77777777" w:rsidTr="00B705C6">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371F4F34"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32</w:t>
            </w:r>
          </w:p>
        </w:tc>
        <w:tc>
          <w:tcPr>
            <w:tcW w:w="1560" w:type="dxa"/>
            <w:tcBorders>
              <w:top w:val="nil"/>
              <w:left w:val="nil"/>
              <w:bottom w:val="single" w:sz="4" w:space="0" w:color="auto"/>
              <w:right w:val="single" w:sz="4" w:space="0" w:color="auto"/>
            </w:tcBorders>
            <w:shd w:val="clear" w:color="FEF2CD" w:fill="FFFFFF"/>
            <w:noWrap/>
            <w:vAlign w:val="bottom"/>
          </w:tcPr>
          <w:p w14:paraId="472E61FF"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Новосибирск</w:t>
            </w:r>
          </w:p>
        </w:tc>
        <w:tc>
          <w:tcPr>
            <w:tcW w:w="5860" w:type="dxa"/>
            <w:tcBorders>
              <w:top w:val="nil"/>
              <w:left w:val="nil"/>
              <w:bottom w:val="single" w:sz="4" w:space="0" w:color="auto"/>
              <w:right w:val="single" w:sz="4" w:space="0" w:color="auto"/>
            </w:tcBorders>
            <w:shd w:val="clear" w:color="auto" w:fill="auto"/>
            <w:noWrap/>
            <w:vAlign w:val="bottom"/>
          </w:tcPr>
          <w:p w14:paraId="597240E3" w14:textId="77777777" w:rsidR="00B705C6" w:rsidRPr="00673BE2" w:rsidRDefault="00CF35D5" w:rsidP="00B705C6">
            <w:pPr>
              <w:spacing w:after="0" w:line="240" w:lineRule="auto"/>
              <w:rPr>
                <w:rFonts w:eastAsia="Times New Roman" w:cstheme="minorHAnsi"/>
                <w:color w:val="000000"/>
                <w:szCs w:val="20"/>
                <w:lang w:eastAsia="ru-RU"/>
              </w:rPr>
            </w:pPr>
            <w:r>
              <w:rPr>
                <w:rFonts w:eastAsia="Times New Roman" w:cstheme="minorHAnsi"/>
                <w:color w:val="000000"/>
                <w:szCs w:val="20"/>
                <w:lang w:eastAsia="ru-RU"/>
              </w:rPr>
              <w:t xml:space="preserve">13-й </w:t>
            </w:r>
            <w:proofErr w:type="spellStart"/>
            <w:r>
              <w:rPr>
                <w:rFonts w:eastAsia="Times New Roman" w:cstheme="minorHAnsi"/>
                <w:color w:val="000000"/>
                <w:szCs w:val="20"/>
                <w:lang w:eastAsia="ru-RU"/>
              </w:rPr>
              <w:t>Бронный</w:t>
            </w:r>
            <w:proofErr w:type="spellEnd"/>
            <w:r>
              <w:rPr>
                <w:rFonts w:eastAsia="Times New Roman" w:cstheme="minorHAnsi"/>
                <w:color w:val="000000"/>
                <w:szCs w:val="20"/>
                <w:lang w:eastAsia="ru-RU"/>
              </w:rPr>
              <w:t xml:space="preserve"> пер., 107</w:t>
            </w:r>
          </w:p>
        </w:tc>
      </w:tr>
      <w:tr w:rsidR="00B705C6" w:rsidRPr="00673BE2" w14:paraId="3CE35EAB"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4596F608"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33</w:t>
            </w:r>
          </w:p>
        </w:tc>
        <w:tc>
          <w:tcPr>
            <w:tcW w:w="1560" w:type="dxa"/>
            <w:tcBorders>
              <w:top w:val="nil"/>
              <w:left w:val="nil"/>
              <w:bottom w:val="single" w:sz="4" w:space="0" w:color="auto"/>
              <w:right w:val="single" w:sz="4" w:space="0" w:color="auto"/>
            </w:tcBorders>
            <w:shd w:val="clear" w:color="FEF2CD" w:fill="FFFFFF"/>
            <w:noWrap/>
            <w:vAlign w:val="bottom"/>
            <w:hideMark/>
          </w:tcPr>
          <w:p w14:paraId="4B696CEB"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Томск</w:t>
            </w:r>
          </w:p>
        </w:tc>
        <w:tc>
          <w:tcPr>
            <w:tcW w:w="5860" w:type="dxa"/>
            <w:tcBorders>
              <w:top w:val="nil"/>
              <w:left w:val="nil"/>
              <w:bottom w:val="single" w:sz="4" w:space="0" w:color="auto"/>
              <w:right w:val="single" w:sz="4" w:space="0" w:color="auto"/>
            </w:tcBorders>
            <w:shd w:val="clear" w:color="auto" w:fill="auto"/>
            <w:noWrap/>
            <w:vAlign w:val="bottom"/>
            <w:hideMark/>
          </w:tcPr>
          <w:p w14:paraId="26844F4F"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Нахимова</w:t>
            </w:r>
            <w:r w:rsidR="00791F05">
              <w:rPr>
                <w:rFonts w:eastAsia="Times New Roman" w:cstheme="minorHAnsi"/>
                <w:color w:val="000000"/>
                <w:szCs w:val="20"/>
                <w:lang w:eastAsia="ru-RU"/>
              </w:rPr>
              <w:t>,</w:t>
            </w:r>
            <w:r w:rsidRPr="00673BE2">
              <w:rPr>
                <w:rFonts w:eastAsia="Times New Roman" w:cstheme="minorHAnsi"/>
                <w:color w:val="000000"/>
                <w:szCs w:val="20"/>
                <w:lang w:eastAsia="ru-RU"/>
              </w:rPr>
              <w:t xml:space="preserve"> 15</w:t>
            </w:r>
          </w:p>
        </w:tc>
      </w:tr>
      <w:tr w:rsidR="00B705C6" w:rsidRPr="00673BE2" w14:paraId="4A6E6974"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79B39F35"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34</w:t>
            </w:r>
          </w:p>
        </w:tc>
        <w:tc>
          <w:tcPr>
            <w:tcW w:w="1560" w:type="dxa"/>
            <w:tcBorders>
              <w:top w:val="nil"/>
              <w:left w:val="nil"/>
              <w:bottom w:val="single" w:sz="4" w:space="0" w:color="auto"/>
              <w:right w:val="single" w:sz="4" w:space="0" w:color="auto"/>
            </w:tcBorders>
            <w:shd w:val="clear" w:color="FEF2CD" w:fill="FFFFFF"/>
            <w:noWrap/>
            <w:vAlign w:val="bottom"/>
            <w:hideMark/>
          </w:tcPr>
          <w:p w14:paraId="7AEFB354"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Томск</w:t>
            </w:r>
          </w:p>
        </w:tc>
        <w:tc>
          <w:tcPr>
            <w:tcW w:w="5860" w:type="dxa"/>
            <w:tcBorders>
              <w:top w:val="nil"/>
              <w:left w:val="nil"/>
              <w:bottom w:val="single" w:sz="4" w:space="0" w:color="auto"/>
              <w:right w:val="single" w:sz="4" w:space="0" w:color="auto"/>
            </w:tcBorders>
            <w:shd w:val="clear" w:color="auto" w:fill="auto"/>
            <w:noWrap/>
            <w:vAlign w:val="bottom"/>
            <w:hideMark/>
          </w:tcPr>
          <w:p w14:paraId="58BFA01D"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Пушкина, 59</w:t>
            </w:r>
            <w:r>
              <w:rPr>
                <w:rFonts w:eastAsia="Times New Roman" w:cstheme="minorHAnsi"/>
                <w:color w:val="000000"/>
                <w:szCs w:val="20"/>
                <w:lang w:eastAsia="ru-RU"/>
              </w:rPr>
              <w:t xml:space="preserve"> (Лента)</w:t>
            </w:r>
          </w:p>
        </w:tc>
      </w:tr>
      <w:tr w:rsidR="00B705C6" w:rsidRPr="00673BE2" w14:paraId="3D0D4CB9"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08D056B8"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35</w:t>
            </w:r>
          </w:p>
        </w:tc>
        <w:tc>
          <w:tcPr>
            <w:tcW w:w="1560" w:type="dxa"/>
            <w:tcBorders>
              <w:top w:val="nil"/>
              <w:left w:val="nil"/>
              <w:bottom w:val="single" w:sz="4" w:space="0" w:color="auto"/>
              <w:right w:val="single" w:sz="4" w:space="0" w:color="auto"/>
            </w:tcBorders>
            <w:shd w:val="clear" w:color="FEF2CD" w:fill="FFFFFF"/>
            <w:noWrap/>
            <w:vAlign w:val="bottom"/>
            <w:hideMark/>
          </w:tcPr>
          <w:p w14:paraId="3B9B8093"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Томск</w:t>
            </w:r>
          </w:p>
        </w:tc>
        <w:tc>
          <w:tcPr>
            <w:tcW w:w="5860" w:type="dxa"/>
            <w:tcBorders>
              <w:top w:val="nil"/>
              <w:left w:val="nil"/>
              <w:bottom w:val="single" w:sz="4" w:space="0" w:color="auto"/>
              <w:right w:val="single" w:sz="4" w:space="0" w:color="auto"/>
            </w:tcBorders>
            <w:shd w:val="clear" w:color="auto" w:fill="auto"/>
            <w:noWrap/>
            <w:vAlign w:val="bottom"/>
            <w:hideMark/>
          </w:tcPr>
          <w:p w14:paraId="57A055ED" w14:textId="77777777" w:rsidR="00B705C6" w:rsidRPr="00673BE2" w:rsidRDefault="00B705C6" w:rsidP="00B705C6">
            <w:pPr>
              <w:spacing w:after="0" w:line="240" w:lineRule="auto"/>
              <w:rPr>
                <w:rFonts w:eastAsia="Times New Roman" w:cstheme="minorHAnsi"/>
                <w:color w:val="000000"/>
                <w:szCs w:val="20"/>
                <w:lang w:eastAsia="ru-RU"/>
              </w:rPr>
            </w:pPr>
            <w:r w:rsidRPr="00673BE2">
              <w:rPr>
                <w:rFonts w:eastAsia="Times New Roman" w:cstheme="minorHAnsi"/>
                <w:color w:val="000000"/>
                <w:szCs w:val="20"/>
                <w:lang w:eastAsia="ru-RU"/>
              </w:rPr>
              <w:t xml:space="preserve">Учебная, 48д </w:t>
            </w:r>
            <w:r>
              <w:rPr>
                <w:rFonts w:eastAsia="Times New Roman" w:cstheme="minorHAnsi"/>
                <w:color w:val="000000"/>
                <w:szCs w:val="20"/>
                <w:lang w:eastAsia="ru-RU"/>
              </w:rPr>
              <w:t>(Смайл Сити)</w:t>
            </w:r>
          </w:p>
        </w:tc>
      </w:tr>
      <w:tr w:rsidR="00B705C6" w:rsidRPr="00673BE2" w14:paraId="66120C87" w14:textId="77777777" w:rsidTr="00673BE2">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hideMark/>
          </w:tcPr>
          <w:p w14:paraId="42453710" w14:textId="77777777" w:rsidR="00B705C6" w:rsidRPr="00673BE2" w:rsidRDefault="00B705C6" w:rsidP="00B705C6">
            <w:pPr>
              <w:spacing w:after="0" w:line="240" w:lineRule="auto"/>
              <w:jc w:val="center"/>
              <w:rPr>
                <w:rFonts w:eastAsia="Times New Roman" w:cstheme="minorHAnsi"/>
                <w:color w:val="000000"/>
                <w:szCs w:val="20"/>
                <w:lang w:eastAsia="ru-RU"/>
              </w:rPr>
            </w:pPr>
            <w:r w:rsidRPr="00673BE2">
              <w:rPr>
                <w:rFonts w:eastAsia="Times New Roman" w:cstheme="minorHAnsi"/>
                <w:color w:val="000000"/>
                <w:szCs w:val="20"/>
                <w:lang w:eastAsia="ru-RU"/>
              </w:rPr>
              <w:t>36</w:t>
            </w:r>
          </w:p>
        </w:tc>
        <w:tc>
          <w:tcPr>
            <w:tcW w:w="1560" w:type="dxa"/>
            <w:tcBorders>
              <w:top w:val="nil"/>
              <w:left w:val="nil"/>
              <w:bottom w:val="single" w:sz="4" w:space="0" w:color="auto"/>
              <w:right w:val="single" w:sz="4" w:space="0" w:color="auto"/>
            </w:tcBorders>
            <w:shd w:val="clear" w:color="FEF2CD" w:fill="FFFFFF"/>
            <w:noWrap/>
            <w:vAlign w:val="bottom"/>
            <w:hideMark/>
          </w:tcPr>
          <w:p w14:paraId="745E4331" w14:textId="77777777" w:rsidR="00B705C6" w:rsidRPr="00673BE2" w:rsidRDefault="00CD7CBC" w:rsidP="00B705C6">
            <w:pPr>
              <w:spacing w:after="0" w:line="240" w:lineRule="auto"/>
              <w:rPr>
                <w:rFonts w:eastAsia="Times New Roman" w:cstheme="minorHAnsi"/>
                <w:color w:val="000000"/>
                <w:szCs w:val="20"/>
                <w:lang w:eastAsia="ru-RU"/>
              </w:rPr>
            </w:pPr>
            <w:r>
              <w:rPr>
                <w:rFonts w:eastAsia="Times New Roman" w:cstheme="minorHAnsi"/>
                <w:color w:val="000000"/>
                <w:szCs w:val="20"/>
                <w:lang w:eastAsia="ru-RU"/>
              </w:rPr>
              <w:t>Новокузнецк</w:t>
            </w:r>
          </w:p>
        </w:tc>
        <w:tc>
          <w:tcPr>
            <w:tcW w:w="5860" w:type="dxa"/>
            <w:tcBorders>
              <w:top w:val="nil"/>
              <w:left w:val="nil"/>
              <w:bottom w:val="single" w:sz="4" w:space="0" w:color="auto"/>
              <w:right w:val="single" w:sz="4" w:space="0" w:color="auto"/>
            </w:tcBorders>
            <w:shd w:val="clear" w:color="auto" w:fill="auto"/>
            <w:noWrap/>
            <w:vAlign w:val="bottom"/>
            <w:hideMark/>
          </w:tcPr>
          <w:p w14:paraId="5F449B98" w14:textId="77777777" w:rsidR="00B705C6" w:rsidRPr="00673BE2" w:rsidRDefault="00CD7CBC" w:rsidP="00B705C6">
            <w:pPr>
              <w:spacing w:after="0" w:line="240" w:lineRule="auto"/>
              <w:rPr>
                <w:rFonts w:eastAsia="Times New Roman" w:cstheme="minorHAnsi"/>
                <w:color w:val="000000"/>
                <w:szCs w:val="20"/>
                <w:lang w:eastAsia="ru-RU"/>
              </w:rPr>
            </w:pPr>
            <w:r>
              <w:rPr>
                <w:rFonts w:eastAsia="Times New Roman" w:cstheme="minorHAnsi"/>
                <w:color w:val="000000"/>
                <w:szCs w:val="20"/>
                <w:lang w:eastAsia="ru-RU"/>
              </w:rPr>
              <w:t>Хлебозаводская, 19</w:t>
            </w:r>
          </w:p>
        </w:tc>
      </w:tr>
      <w:tr w:rsidR="00CD7CBC" w:rsidRPr="00673BE2" w14:paraId="74AF0429" w14:textId="77777777" w:rsidTr="001D637F">
        <w:trPr>
          <w:trHeight w:val="255"/>
        </w:trPr>
        <w:tc>
          <w:tcPr>
            <w:tcW w:w="700" w:type="dxa"/>
            <w:tcBorders>
              <w:top w:val="nil"/>
              <w:left w:val="single" w:sz="4" w:space="0" w:color="auto"/>
              <w:bottom w:val="single" w:sz="4" w:space="0" w:color="auto"/>
              <w:right w:val="single" w:sz="4" w:space="0" w:color="auto"/>
            </w:tcBorders>
            <w:shd w:val="clear" w:color="FEF2CD" w:fill="FFFFFF"/>
            <w:noWrap/>
            <w:vAlign w:val="center"/>
          </w:tcPr>
          <w:p w14:paraId="5D778FFA" w14:textId="77777777" w:rsidR="00CD7CBC" w:rsidRPr="00673BE2" w:rsidRDefault="00CD7CBC" w:rsidP="00B705C6">
            <w:pPr>
              <w:spacing w:after="0" w:line="240" w:lineRule="auto"/>
              <w:jc w:val="center"/>
              <w:rPr>
                <w:rFonts w:eastAsia="Times New Roman" w:cstheme="minorHAnsi"/>
                <w:color w:val="000000"/>
                <w:szCs w:val="20"/>
                <w:lang w:eastAsia="ru-RU"/>
              </w:rPr>
            </w:pPr>
            <w:r>
              <w:rPr>
                <w:rFonts w:eastAsia="Times New Roman" w:cstheme="minorHAnsi"/>
                <w:color w:val="000000"/>
                <w:szCs w:val="20"/>
                <w:lang w:eastAsia="ru-RU"/>
              </w:rPr>
              <w:t>37</w:t>
            </w:r>
          </w:p>
        </w:tc>
        <w:tc>
          <w:tcPr>
            <w:tcW w:w="1560" w:type="dxa"/>
            <w:tcBorders>
              <w:top w:val="nil"/>
              <w:left w:val="nil"/>
              <w:bottom w:val="single" w:sz="4" w:space="0" w:color="auto"/>
              <w:right w:val="single" w:sz="4" w:space="0" w:color="auto"/>
            </w:tcBorders>
            <w:shd w:val="clear" w:color="FEF2CD" w:fill="FFFFFF"/>
            <w:noWrap/>
            <w:vAlign w:val="bottom"/>
          </w:tcPr>
          <w:p w14:paraId="4EDB4A1A" w14:textId="77777777" w:rsidR="00CD7CBC" w:rsidRPr="00673BE2" w:rsidRDefault="00CD7CBC" w:rsidP="00B705C6">
            <w:pPr>
              <w:spacing w:after="0" w:line="240" w:lineRule="auto"/>
              <w:rPr>
                <w:rFonts w:eastAsia="Times New Roman" w:cstheme="minorHAnsi"/>
                <w:color w:val="000000"/>
                <w:szCs w:val="20"/>
                <w:lang w:eastAsia="ru-RU"/>
              </w:rPr>
            </w:pPr>
            <w:r>
              <w:rPr>
                <w:rFonts w:eastAsia="Times New Roman" w:cstheme="minorHAnsi"/>
                <w:color w:val="000000"/>
                <w:szCs w:val="20"/>
                <w:lang w:eastAsia="ru-RU"/>
              </w:rPr>
              <w:t>Кемерово</w:t>
            </w:r>
          </w:p>
        </w:tc>
        <w:tc>
          <w:tcPr>
            <w:tcW w:w="5860" w:type="dxa"/>
            <w:tcBorders>
              <w:top w:val="nil"/>
              <w:left w:val="nil"/>
              <w:bottom w:val="single" w:sz="4" w:space="0" w:color="auto"/>
              <w:right w:val="single" w:sz="4" w:space="0" w:color="auto"/>
            </w:tcBorders>
            <w:shd w:val="clear" w:color="auto" w:fill="auto"/>
            <w:noWrap/>
            <w:vAlign w:val="bottom"/>
          </w:tcPr>
          <w:p w14:paraId="4DB6B0F2" w14:textId="77777777" w:rsidR="00CD7CBC" w:rsidRPr="00673BE2" w:rsidRDefault="00CD7CBC" w:rsidP="00B705C6">
            <w:pPr>
              <w:spacing w:after="0" w:line="240" w:lineRule="auto"/>
              <w:rPr>
                <w:rFonts w:eastAsia="Times New Roman" w:cstheme="minorHAnsi"/>
                <w:color w:val="000000"/>
                <w:szCs w:val="20"/>
                <w:lang w:eastAsia="ru-RU"/>
              </w:rPr>
            </w:pPr>
            <w:r>
              <w:rPr>
                <w:rFonts w:eastAsia="Times New Roman" w:cstheme="minorHAnsi"/>
                <w:color w:val="000000"/>
                <w:szCs w:val="20"/>
                <w:lang w:eastAsia="ru-RU"/>
              </w:rPr>
              <w:t>Ленинградский</w:t>
            </w:r>
            <w:r w:rsidR="0003302A">
              <w:rPr>
                <w:rFonts w:eastAsia="Times New Roman" w:cstheme="minorHAnsi"/>
                <w:color w:val="000000"/>
                <w:szCs w:val="20"/>
                <w:lang w:eastAsia="ru-RU"/>
              </w:rPr>
              <w:t xml:space="preserve"> проспект</w:t>
            </w:r>
            <w:r>
              <w:rPr>
                <w:rFonts w:eastAsia="Times New Roman" w:cstheme="minorHAnsi"/>
                <w:color w:val="000000"/>
                <w:szCs w:val="20"/>
                <w:lang w:eastAsia="ru-RU"/>
              </w:rPr>
              <w:t>, 28В</w:t>
            </w:r>
          </w:p>
        </w:tc>
      </w:tr>
    </w:tbl>
    <w:p w14:paraId="793F8756" w14:textId="77777777" w:rsidR="00673BE2" w:rsidRDefault="00673BE2"/>
    <w:p w14:paraId="2F5EBA0D" w14:textId="77777777" w:rsidR="00CB3776" w:rsidRDefault="00CB3776"/>
    <w:p w14:paraId="48D584F2" w14:textId="77777777" w:rsidR="00CB3776" w:rsidRPr="00667F77" w:rsidRDefault="00CB3776" w:rsidP="00CB3776">
      <w:pPr>
        <w:spacing w:after="80" w:line="240" w:lineRule="auto"/>
        <w:rPr>
          <w:sz w:val="24"/>
          <w:szCs w:val="24"/>
        </w:rPr>
      </w:pPr>
      <w:r w:rsidRPr="00667F77">
        <w:rPr>
          <w:sz w:val="24"/>
          <w:szCs w:val="24"/>
        </w:rPr>
        <w:t>Директор ООО УК «</w:t>
      </w:r>
      <w:proofErr w:type="gramStart"/>
      <w:r w:rsidRPr="00667F77">
        <w:rPr>
          <w:sz w:val="24"/>
          <w:szCs w:val="24"/>
        </w:rPr>
        <w:t xml:space="preserve">Развитие»   </w:t>
      </w:r>
      <w:proofErr w:type="gramEnd"/>
      <w:r w:rsidRPr="00667F77">
        <w:rPr>
          <w:sz w:val="24"/>
          <w:szCs w:val="24"/>
        </w:rPr>
        <w:t xml:space="preserve">                                       </w:t>
      </w:r>
      <w:r>
        <w:rPr>
          <w:sz w:val="24"/>
          <w:szCs w:val="24"/>
        </w:rPr>
        <w:t xml:space="preserve">                        </w:t>
      </w:r>
      <w:r w:rsidRPr="00667F77">
        <w:rPr>
          <w:sz w:val="24"/>
          <w:szCs w:val="24"/>
        </w:rPr>
        <w:t>__________Кисловский П.Г.</w:t>
      </w:r>
    </w:p>
    <w:p w14:paraId="6014471C" w14:textId="77777777" w:rsidR="00CB3776" w:rsidRDefault="00CB3776"/>
    <w:sectPr w:rsidR="00CB3776" w:rsidSect="00CB377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9E"/>
    <w:rsid w:val="00005585"/>
    <w:rsid w:val="0003302A"/>
    <w:rsid w:val="00156D87"/>
    <w:rsid w:val="00230380"/>
    <w:rsid w:val="002D07EF"/>
    <w:rsid w:val="002F1505"/>
    <w:rsid w:val="00344974"/>
    <w:rsid w:val="00346A6C"/>
    <w:rsid w:val="0040159E"/>
    <w:rsid w:val="00412800"/>
    <w:rsid w:val="00491F2D"/>
    <w:rsid w:val="005A0340"/>
    <w:rsid w:val="005B1F7F"/>
    <w:rsid w:val="005C377D"/>
    <w:rsid w:val="0060679A"/>
    <w:rsid w:val="00614347"/>
    <w:rsid w:val="00667221"/>
    <w:rsid w:val="00673BE2"/>
    <w:rsid w:val="006C6D41"/>
    <w:rsid w:val="007079D3"/>
    <w:rsid w:val="007216D4"/>
    <w:rsid w:val="0074517F"/>
    <w:rsid w:val="00761C54"/>
    <w:rsid w:val="0077439D"/>
    <w:rsid w:val="0078345B"/>
    <w:rsid w:val="00791F05"/>
    <w:rsid w:val="007F1855"/>
    <w:rsid w:val="00802011"/>
    <w:rsid w:val="008455A5"/>
    <w:rsid w:val="0085034C"/>
    <w:rsid w:val="00855EEB"/>
    <w:rsid w:val="008A2EDC"/>
    <w:rsid w:val="008A3D5F"/>
    <w:rsid w:val="008B49CA"/>
    <w:rsid w:val="008B7F99"/>
    <w:rsid w:val="008D167C"/>
    <w:rsid w:val="00925AF1"/>
    <w:rsid w:val="00991433"/>
    <w:rsid w:val="009D03CF"/>
    <w:rsid w:val="00A3655C"/>
    <w:rsid w:val="00A73611"/>
    <w:rsid w:val="00AE618C"/>
    <w:rsid w:val="00B705C6"/>
    <w:rsid w:val="00B744D1"/>
    <w:rsid w:val="00B87D28"/>
    <w:rsid w:val="00B97D9E"/>
    <w:rsid w:val="00BE2030"/>
    <w:rsid w:val="00BE328B"/>
    <w:rsid w:val="00C33669"/>
    <w:rsid w:val="00CB3776"/>
    <w:rsid w:val="00CD6846"/>
    <w:rsid w:val="00CD7CBC"/>
    <w:rsid w:val="00CF35D5"/>
    <w:rsid w:val="00EC527E"/>
    <w:rsid w:val="00ED3C36"/>
    <w:rsid w:val="00EE44A3"/>
    <w:rsid w:val="00EF5E7D"/>
    <w:rsid w:val="00EF759B"/>
    <w:rsid w:val="00FD53D2"/>
    <w:rsid w:val="00FE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EE3C"/>
  <w15:chartTrackingRefBased/>
  <w15:docId w15:val="{E6A98BB5-39A4-480D-803B-6601F0DA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0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56D87"/>
    <w:rPr>
      <w:color w:val="0563C1" w:themeColor="hyperlink"/>
      <w:u w:val="single"/>
    </w:rPr>
  </w:style>
  <w:style w:type="character" w:styleId="a5">
    <w:name w:val="FollowedHyperlink"/>
    <w:basedOn w:val="a0"/>
    <w:uiPriority w:val="99"/>
    <w:semiHidden/>
    <w:unhideWhenUsed/>
    <w:rsid w:val="00156D87"/>
    <w:rPr>
      <w:color w:val="954F72" w:themeColor="followedHyperlink"/>
      <w:u w:val="single"/>
    </w:rPr>
  </w:style>
  <w:style w:type="character" w:customStyle="1" w:styleId="10">
    <w:name w:val="Заголовок 1 Знак"/>
    <w:basedOn w:val="a0"/>
    <w:link w:val="1"/>
    <w:uiPriority w:val="9"/>
    <w:rsid w:val="0085034C"/>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7834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3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7765">
      <w:bodyDiv w:val="1"/>
      <w:marLeft w:val="0"/>
      <w:marRight w:val="0"/>
      <w:marTop w:val="0"/>
      <w:marBottom w:val="0"/>
      <w:divBdr>
        <w:top w:val="none" w:sz="0" w:space="0" w:color="auto"/>
        <w:left w:val="none" w:sz="0" w:space="0" w:color="auto"/>
        <w:bottom w:val="none" w:sz="0" w:space="0" w:color="auto"/>
        <w:right w:val="none" w:sz="0" w:space="0" w:color="auto"/>
      </w:divBdr>
    </w:div>
    <w:div w:id="107438084">
      <w:bodyDiv w:val="1"/>
      <w:marLeft w:val="0"/>
      <w:marRight w:val="0"/>
      <w:marTop w:val="0"/>
      <w:marBottom w:val="0"/>
      <w:divBdr>
        <w:top w:val="none" w:sz="0" w:space="0" w:color="auto"/>
        <w:left w:val="none" w:sz="0" w:space="0" w:color="auto"/>
        <w:bottom w:val="none" w:sz="0" w:space="0" w:color="auto"/>
        <w:right w:val="none" w:sz="0" w:space="0" w:color="auto"/>
      </w:divBdr>
    </w:div>
    <w:div w:id="717126450">
      <w:bodyDiv w:val="1"/>
      <w:marLeft w:val="0"/>
      <w:marRight w:val="0"/>
      <w:marTop w:val="0"/>
      <w:marBottom w:val="0"/>
      <w:divBdr>
        <w:top w:val="none" w:sz="0" w:space="0" w:color="auto"/>
        <w:left w:val="none" w:sz="0" w:space="0" w:color="auto"/>
        <w:bottom w:val="none" w:sz="0" w:space="0" w:color="auto"/>
        <w:right w:val="none" w:sz="0" w:space="0" w:color="auto"/>
      </w:divBdr>
      <w:divsChild>
        <w:div w:id="690372947">
          <w:marLeft w:val="0"/>
          <w:marRight w:val="0"/>
          <w:marTop w:val="0"/>
          <w:marBottom w:val="0"/>
          <w:divBdr>
            <w:top w:val="none" w:sz="0" w:space="0" w:color="auto"/>
            <w:left w:val="none" w:sz="0" w:space="0" w:color="auto"/>
            <w:bottom w:val="none" w:sz="0" w:space="0" w:color="auto"/>
            <w:right w:val="none" w:sz="0" w:space="0" w:color="auto"/>
          </w:divBdr>
        </w:div>
        <w:div w:id="402458449">
          <w:marLeft w:val="0"/>
          <w:marRight w:val="0"/>
          <w:marTop w:val="300"/>
          <w:marBottom w:val="0"/>
          <w:divBdr>
            <w:top w:val="none" w:sz="0" w:space="0" w:color="auto"/>
            <w:left w:val="none" w:sz="0" w:space="0" w:color="auto"/>
            <w:bottom w:val="none" w:sz="0" w:space="0" w:color="auto"/>
            <w:right w:val="none" w:sz="0" w:space="0" w:color="auto"/>
          </w:divBdr>
        </w:div>
      </w:divsChild>
    </w:div>
    <w:div w:id="1715231966">
      <w:bodyDiv w:val="1"/>
      <w:marLeft w:val="0"/>
      <w:marRight w:val="0"/>
      <w:marTop w:val="0"/>
      <w:marBottom w:val="0"/>
      <w:divBdr>
        <w:top w:val="none" w:sz="0" w:space="0" w:color="auto"/>
        <w:left w:val="none" w:sz="0" w:space="0" w:color="auto"/>
        <w:bottom w:val="none" w:sz="0" w:space="0" w:color="auto"/>
        <w:right w:val="none" w:sz="0" w:space="0" w:color="auto"/>
      </w:divBdr>
    </w:div>
    <w:div w:id="18521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mama54.ru" TargetMode="External"/><Relationship Id="rId3" Type="http://schemas.openxmlformats.org/officeDocument/2006/relationships/webSettings" Target="webSettings.xml"/><Relationship Id="rId7" Type="http://schemas.openxmlformats.org/officeDocument/2006/relationships/hyperlink" Target="mailto:info@allo-mama5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o-mama54.ru" TargetMode="External"/><Relationship Id="rId5" Type="http://schemas.openxmlformats.org/officeDocument/2006/relationships/hyperlink" Target="http://www.randstuff.ru" TargetMode="External"/><Relationship Id="rId10" Type="http://schemas.openxmlformats.org/officeDocument/2006/relationships/theme" Target="theme/theme1.xml"/><Relationship Id="rId4" Type="http://schemas.openxmlformats.org/officeDocument/2006/relationships/hyperlink" Target="http://www.randstuff.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2022-05-06T03:20:00Z</cp:lastPrinted>
  <dcterms:created xsi:type="dcterms:W3CDTF">2022-05-04T09:12:00Z</dcterms:created>
  <dcterms:modified xsi:type="dcterms:W3CDTF">2022-05-06T05:07:00Z</dcterms:modified>
</cp:coreProperties>
</file>